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3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Информация </w:t>
      </w:r>
    </w:p>
    <w:p w:rsidR="001321AA" w:rsidRDefault="00D91A24" w:rsidP="00682423">
      <w:pPr>
        <w:jc w:val="center"/>
        <w:rPr>
          <w:b/>
          <w:sz w:val="28"/>
          <w:szCs w:val="28"/>
        </w:rPr>
      </w:pPr>
      <w:r w:rsidRPr="00D91A24">
        <w:rPr>
          <w:b/>
          <w:sz w:val="28"/>
          <w:szCs w:val="28"/>
        </w:rPr>
        <w:t xml:space="preserve">о результатах проверок за </w:t>
      </w:r>
      <w:r w:rsidR="00C16774">
        <w:rPr>
          <w:b/>
          <w:sz w:val="28"/>
          <w:szCs w:val="28"/>
        </w:rPr>
        <w:t>1</w:t>
      </w:r>
      <w:r w:rsidRPr="00D91A24">
        <w:rPr>
          <w:b/>
          <w:sz w:val="28"/>
          <w:szCs w:val="28"/>
        </w:rPr>
        <w:t xml:space="preserve"> квартал 20</w:t>
      </w:r>
      <w:r w:rsidR="00C16774">
        <w:rPr>
          <w:b/>
          <w:sz w:val="28"/>
          <w:szCs w:val="28"/>
        </w:rPr>
        <w:t>20</w:t>
      </w:r>
      <w:r w:rsidRPr="00D91A24">
        <w:rPr>
          <w:b/>
          <w:sz w:val="28"/>
          <w:szCs w:val="28"/>
        </w:rPr>
        <w:t xml:space="preserve"> года</w:t>
      </w:r>
    </w:p>
    <w:p w:rsidR="00876976" w:rsidRPr="006C3EE0" w:rsidRDefault="001321AA" w:rsidP="00876976">
      <w:pPr>
        <w:ind w:firstLine="709"/>
        <w:jc w:val="center"/>
        <w:rPr>
          <w:b/>
          <w:sz w:val="28"/>
          <w:szCs w:val="28"/>
        </w:rPr>
      </w:pPr>
      <w:r w:rsidRPr="006C3EE0">
        <w:rPr>
          <w:b/>
          <w:sz w:val="28"/>
          <w:szCs w:val="28"/>
        </w:rPr>
        <w:t xml:space="preserve"> </w:t>
      </w:r>
    </w:p>
    <w:p w:rsidR="00C16774" w:rsidRPr="00C16774" w:rsidRDefault="00C16774" w:rsidP="00C16774">
      <w:pPr>
        <w:pStyle w:val="22"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bookmarkStart w:id="0" w:name="_GoBack"/>
      <w:r w:rsidRPr="00C16774">
        <w:rPr>
          <w:sz w:val="28"/>
          <w:szCs w:val="28"/>
        </w:rPr>
        <w:t xml:space="preserve">В соответствии с приказом Министерства социальной политики и труда Удмуртской Республики </w:t>
      </w:r>
      <w:r w:rsidRPr="00C16774">
        <w:rPr>
          <w:sz w:val="28"/>
          <w:szCs w:val="28"/>
          <w:lang w:eastAsia="ar-SA"/>
        </w:rPr>
        <w:t xml:space="preserve">от 14 января 2020 года № 10-а «О проведении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Алнашского района» отделом контроля и надзора управления правовой работы, контроля и надзора </w:t>
      </w:r>
      <w:r w:rsidRPr="00C16774">
        <w:rPr>
          <w:sz w:val="28"/>
          <w:szCs w:val="28"/>
        </w:rPr>
        <w:t>с  3 февраля</w:t>
      </w:r>
      <w:r w:rsidRPr="00C16774">
        <w:rPr>
          <w:sz w:val="28"/>
          <w:szCs w:val="28"/>
          <w:lang w:eastAsia="ar-SA"/>
        </w:rPr>
        <w:t xml:space="preserve">  2020  года по 28 февраля 2020 года </w:t>
      </w:r>
      <w:r w:rsidRPr="00C16774">
        <w:rPr>
          <w:sz w:val="28"/>
          <w:szCs w:val="28"/>
        </w:rPr>
        <w:t xml:space="preserve">проведена проверка соблюдения трудового законодательства и иных нормативных правовых актов, содержащих нормы трудового права автономным учреждением социального обслуживания Удмуртской Республики «Комплексный центр социального обслуживания населения Балезинского района» </w:t>
      </w:r>
      <w:r w:rsidRPr="00C16774">
        <w:rPr>
          <w:sz w:val="28"/>
          <w:szCs w:val="28"/>
          <w:lang w:eastAsia="ar-SA"/>
        </w:rPr>
        <w:t>(далее – Учреждение).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16774">
        <w:rPr>
          <w:sz w:val="28"/>
          <w:szCs w:val="28"/>
        </w:rPr>
        <w:t>При проведении проверки использованы документы, находящиеся в Учреждении и отражающие его деятельность за период с 1 января 2019 года</w:t>
      </w:r>
      <w:r w:rsidRPr="00C16774">
        <w:rPr>
          <w:sz w:val="28"/>
          <w:szCs w:val="28"/>
        </w:rPr>
        <w:br/>
        <w:t xml:space="preserve">по 31 декабря 2019 года. 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C16774">
        <w:rPr>
          <w:sz w:val="28"/>
          <w:szCs w:val="28"/>
          <w:lang w:eastAsia="ar-SA"/>
        </w:rPr>
        <w:t>Материалы проверки, а также выявленные в ходе проверки нарушения обобщены в акте Министерства социальной политики и труда Удмуртской Республики от 28 февраля 2020 года № 1.</w:t>
      </w:r>
    </w:p>
    <w:p w:rsidR="00A37F35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C16774">
        <w:rPr>
          <w:sz w:val="28"/>
          <w:szCs w:val="28"/>
          <w:lang w:eastAsia="ar-SA"/>
        </w:rPr>
        <w:t xml:space="preserve">По результатам проверки выдано предписание </w:t>
      </w:r>
      <w:r w:rsidRPr="00C16774">
        <w:rPr>
          <w:sz w:val="28"/>
          <w:szCs w:val="28"/>
        </w:rPr>
        <w:t xml:space="preserve">об устранении выявленных нарушений требований трудового законодательства </w:t>
      </w:r>
      <w:r w:rsidRPr="00C16774">
        <w:rPr>
          <w:bCs/>
          <w:sz w:val="28"/>
          <w:szCs w:val="28"/>
        </w:rPr>
        <w:t xml:space="preserve">и иных нормативных правовых актов, содержащих нормы трудового права, </w:t>
      </w:r>
      <w:r w:rsidRPr="00C16774">
        <w:rPr>
          <w:sz w:val="28"/>
          <w:szCs w:val="28"/>
          <w:lang w:eastAsia="ar-SA"/>
        </w:rPr>
        <w:t>от 28 февраля 2020 года № 1/2020.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C16774" w:rsidRPr="00C16774" w:rsidRDefault="00C16774" w:rsidP="00C16774">
      <w:pPr>
        <w:pStyle w:val="22"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16774">
        <w:rPr>
          <w:sz w:val="28"/>
          <w:szCs w:val="28"/>
        </w:rPr>
        <w:t xml:space="preserve">В соответствии с приказом Министра социальной политики и труда Удмуртской Республики </w:t>
      </w:r>
      <w:r w:rsidRPr="00C16774">
        <w:rPr>
          <w:sz w:val="28"/>
          <w:szCs w:val="28"/>
          <w:lang w:eastAsia="ar-SA"/>
        </w:rPr>
        <w:t xml:space="preserve">от </w:t>
      </w:r>
      <w:r w:rsidRPr="00C16774">
        <w:rPr>
          <w:sz w:val="28"/>
          <w:szCs w:val="28"/>
          <w:lang w:val="ru-RU" w:eastAsia="ar-SA"/>
        </w:rPr>
        <w:t>14 января</w:t>
      </w:r>
      <w:r w:rsidRPr="00C16774">
        <w:rPr>
          <w:sz w:val="28"/>
          <w:szCs w:val="28"/>
          <w:lang w:eastAsia="ar-SA"/>
        </w:rPr>
        <w:t xml:space="preserve"> 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 года № </w:t>
      </w:r>
      <w:r w:rsidRPr="00C16774">
        <w:rPr>
          <w:sz w:val="28"/>
          <w:szCs w:val="28"/>
          <w:lang w:val="ru-RU" w:eastAsia="ar-SA"/>
        </w:rPr>
        <w:t>11</w:t>
      </w:r>
      <w:r w:rsidRPr="00C16774">
        <w:rPr>
          <w:sz w:val="28"/>
          <w:szCs w:val="28"/>
          <w:lang w:eastAsia="ar-SA"/>
        </w:rPr>
        <w:t xml:space="preserve">-а «О проведении мероприятия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 w:rsidRPr="00C16774">
        <w:rPr>
          <w:sz w:val="28"/>
          <w:szCs w:val="28"/>
          <w:lang w:val="ru-RU" w:eastAsia="ar-SA"/>
        </w:rPr>
        <w:t>Алнашского</w:t>
      </w:r>
      <w:r w:rsidRPr="00C16774"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C16774">
        <w:rPr>
          <w:sz w:val="28"/>
          <w:szCs w:val="28"/>
        </w:rPr>
        <w:t>с </w:t>
      </w:r>
      <w:r w:rsidRPr="00C16774">
        <w:rPr>
          <w:sz w:val="28"/>
          <w:szCs w:val="28"/>
          <w:lang w:val="ru-RU"/>
        </w:rPr>
        <w:t>12 февраля</w:t>
      </w:r>
      <w:r w:rsidRPr="00C16774">
        <w:rPr>
          <w:sz w:val="28"/>
          <w:szCs w:val="28"/>
          <w:lang w:eastAsia="ar-SA"/>
        </w:rPr>
        <w:t xml:space="preserve">  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 года по </w:t>
      </w:r>
      <w:r w:rsidRPr="00C16774">
        <w:rPr>
          <w:sz w:val="28"/>
          <w:szCs w:val="28"/>
          <w:lang w:val="ru-RU" w:eastAsia="ar-SA"/>
        </w:rPr>
        <w:t>26</w:t>
      </w:r>
      <w:r w:rsidRPr="00C16774">
        <w:rPr>
          <w:sz w:val="28"/>
          <w:szCs w:val="28"/>
          <w:lang w:eastAsia="ar-SA"/>
        </w:rPr>
        <w:t xml:space="preserve"> </w:t>
      </w:r>
      <w:r w:rsidRPr="00C16774">
        <w:rPr>
          <w:sz w:val="28"/>
          <w:szCs w:val="28"/>
          <w:lang w:val="ru-RU" w:eastAsia="ar-SA"/>
        </w:rPr>
        <w:t>февраля</w:t>
      </w:r>
      <w:r w:rsidRPr="00C16774">
        <w:rPr>
          <w:sz w:val="28"/>
          <w:szCs w:val="28"/>
          <w:lang w:eastAsia="ar-SA"/>
        </w:rPr>
        <w:t xml:space="preserve"> 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 года </w:t>
      </w:r>
      <w:r w:rsidRPr="00C16774">
        <w:rPr>
          <w:sz w:val="28"/>
          <w:szCs w:val="28"/>
        </w:rPr>
        <w:t>проведен</w:t>
      </w:r>
      <w:r w:rsidRPr="00C16774">
        <w:rPr>
          <w:sz w:val="28"/>
          <w:szCs w:val="28"/>
          <w:lang w:val="ru-RU"/>
        </w:rPr>
        <w:t>о</w:t>
      </w:r>
      <w:r w:rsidRPr="00C16774">
        <w:rPr>
          <w:sz w:val="28"/>
          <w:szCs w:val="28"/>
        </w:rPr>
        <w:t xml:space="preserve"> мероприяти</w:t>
      </w:r>
      <w:r w:rsidRPr="00C16774">
        <w:rPr>
          <w:sz w:val="28"/>
          <w:szCs w:val="28"/>
          <w:lang w:val="ru-RU"/>
        </w:rPr>
        <w:t>е</w:t>
      </w:r>
      <w:r w:rsidRPr="00C16774">
        <w:rPr>
          <w:sz w:val="28"/>
          <w:szCs w:val="28"/>
        </w:rPr>
        <w:t xml:space="preserve"> ведомственного контроля </w:t>
      </w:r>
      <w:r w:rsidRPr="00C16774">
        <w:rPr>
          <w:sz w:val="28"/>
          <w:szCs w:val="28"/>
          <w:lang w:eastAsia="ar-SA"/>
        </w:rPr>
        <w:t xml:space="preserve">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</w:t>
      </w:r>
      <w:r w:rsidRPr="00C16774">
        <w:rPr>
          <w:sz w:val="28"/>
          <w:szCs w:val="28"/>
          <w:lang w:val="ru-RU" w:eastAsia="ar-SA"/>
        </w:rPr>
        <w:t>Алнашского</w:t>
      </w:r>
      <w:r w:rsidRPr="00C16774">
        <w:rPr>
          <w:sz w:val="28"/>
          <w:szCs w:val="28"/>
          <w:lang w:eastAsia="ar-SA"/>
        </w:rPr>
        <w:t xml:space="preserve"> района» (далее – Учреждение).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16774">
        <w:rPr>
          <w:sz w:val="28"/>
          <w:szCs w:val="28"/>
        </w:rPr>
        <w:t>При проведении мероприяти</w:t>
      </w:r>
      <w:r w:rsidRPr="00C16774">
        <w:rPr>
          <w:sz w:val="28"/>
          <w:szCs w:val="28"/>
          <w:lang w:val="ru-RU"/>
        </w:rPr>
        <w:t>я</w:t>
      </w:r>
      <w:r w:rsidRPr="00C16774">
        <w:rPr>
          <w:sz w:val="28"/>
          <w:szCs w:val="28"/>
        </w:rPr>
        <w:t xml:space="preserve"> ведомственного контроля использованы документы, находящиеся в Учреждении и отражающие его деятельность за период с 1 января 201</w:t>
      </w:r>
      <w:r w:rsidRPr="00C16774">
        <w:rPr>
          <w:sz w:val="28"/>
          <w:szCs w:val="28"/>
          <w:lang w:val="ru-RU"/>
        </w:rPr>
        <w:t>9</w:t>
      </w:r>
      <w:r w:rsidRPr="00C16774">
        <w:rPr>
          <w:sz w:val="28"/>
          <w:szCs w:val="28"/>
        </w:rPr>
        <w:t xml:space="preserve"> года по 31 декабря 201</w:t>
      </w:r>
      <w:r w:rsidRPr="00C16774">
        <w:rPr>
          <w:sz w:val="28"/>
          <w:szCs w:val="28"/>
          <w:lang w:val="ru-RU"/>
        </w:rPr>
        <w:t>9</w:t>
      </w:r>
      <w:r w:rsidRPr="00C16774">
        <w:rPr>
          <w:sz w:val="28"/>
          <w:szCs w:val="28"/>
        </w:rPr>
        <w:t xml:space="preserve"> года. 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C16774">
        <w:rPr>
          <w:sz w:val="28"/>
          <w:szCs w:val="28"/>
          <w:lang w:eastAsia="ar-SA"/>
        </w:rPr>
        <w:lastRenderedPageBreak/>
        <w:t xml:space="preserve">Материалы проверки обобщены в акте </w:t>
      </w:r>
      <w:r w:rsidRPr="00C16774">
        <w:rPr>
          <w:sz w:val="28"/>
          <w:szCs w:val="28"/>
          <w:lang w:val="ru-RU" w:eastAsia="ar-SA"/>
        </w:rPr>
        <w:t>Министерства социальной политики и труда Удмуртской Республики от 28 февраля 2020 года № 2</w:t>
      </w:r>
      <w:r w:rsidRPr="00C16774">
        <w:rPr>
          <w:sz w:val="28"/>
          <w:szCs w:val="28"/>
          <w:lang w:eastAsia="ar-SA"/>
        </w:rPr>
        <w:t>.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  <w:r w:rsidRPr="00C16774">
        <w:rPr>
          <w:sz w:val="28"/>
          <w:szCs w:val="28"/>
          <w:lang w:eastAsia="ar-SA"/>
        </w:rPr>
        <w:t xml:space="preserve">Начальнику </w:t>
      </w:r>
      <w:r w:rsidRPr="00C16774">
        <w:rPr>
          <w:sz w:val="28"/>
          <w:szCs w:val="28"/>
          <w:lang w:val="ru-RU" w:eastAsia="ar-SA"/>
        </w:rPr>
        <w:t>отдела</w:t>
      </w:r>
      <w:r w:rsidRPr="00C16774">
        <w:rPr>
          <w:sz w:val="28"/>
          <w:szCs w:val="28"/>
          <w:lang w:eastAsia="ar-SA"/>
        </w:rPr>
        <w:t xml:space="preserve"> контроля и надзора поручено проанализировать представленную Учреждением информацию по устранению нарушений по акту проверки.</w:t>
      </w:r>
    </w:p>
    <w:p w:rsidR="00C16774" w:rsidRPr="00C16774" w:rsidRDefault="00C16774" w:rsidP="00C16774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C16774" w:rsidRPr="00C16774" w:rsidRDefault="00C16774" w:rsidP="007C176A">
      <w:pPr>
        <w:pStyle w:val="22"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C16774">
        <w:rPr>
          <w:sz w:val="28"/>
          <w:szCs w:val="28"/>
        </w:rPr>
        <w:t xml:space="preserve">В соответствии с приказом Министра социальной политики и труда Удмуртской Республики </w:t>
      </w:r>
      <w:r w:rsidRPr="00C16774">
        <w:rPr>
          <w:sz w:val="28"/>
          <w:szCs w:val="28"/>
          <w:lang w:eastAsia="ar-SA"/>
        </w:rPr>
        <w:t xml:space="preserve">от </w:t>
      </w:r>
      <w:r w:rsidRPr="00C16774">
        <w:rPr>
          <w:sz w:val="28"/>
          <w:szCs w:val="28"/>
          <w:lang w:val="ru-RU" w:eastAsia="ar-SA"/>
        </w:rPr>
        <w:t>14 января</w:t>
      </w:r>
      <w:r w:rsidRPr="00C16774">
        <w:rPr>
          <w:sz w:val="28"/>
          <w:szCs w:val="28"/>
          <w:lang w:eastAsia="ar-SA"/>
        </w:rPr>
        <w:t xml:space="preserve"> 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 года № </w:t>
      </w:r>
      <w:r w:rsidRPr="00C16774">
        <w:rPr>
          <w:sz w:val="28"/>
          <w:szCs w:val="28"/>
          <w:lang w:val="ru-RU" w:eastAsia="ar-SA"/>
        </w:rPr>
        <w:t>12</w:t>
      </w:r>
      <w:r w:rsidRPr="00C16774">
        <w:rPr>
          <w:sz w:val="28"/>
          <w:szCs w:val="28"/>
          <w:lang w:eastAsia="ar-SA"/>
        </w:rPr>
        <w:t xml:space="preserve">-а «О проведении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r w:rsidRPr="00C16774">
        <w:rPr>
          <w:sz w:val="28"/>
          <w:szCs w:val="28"/>
          <w:lang w:val="ru-RU" w:eastAsia="ar-SA"/>
        </w:rPr>
        <w:t>Алнашского</w:t>
      </w:r>
      <w:r w:rsidRPr="00C16774"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C16774">
        <w:rPr>
          <w:sz w:val="28"/>
          <w:szCs w:val="28"/>
        </w:rPr>
        <w:t>с </w:t>
      </w:r>
      <w:r w:rsidRPr="00C16774">
        <w:rPr>
          <w:sz w:val="28"/>
          <w:szCs w:val="28"/>
          <w:lang w:val="ru-RU"/>
        </w:rPr>
        <w:t>3 февраля</w:t>
      </w:r>
      <w:r w:rsidRPr="00C16774">
        <w:rPr>
          <w:sz w:val="28"/>
          <w:szCs w:val="28"/>
          <w:lang w:eastAsia="ar-SA"/>
        </w:rPr>
        <w:t xml:space="preserve">  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 года по </w:t>
      </w:r>
      <w:r w:rsidRPr="00C16774">
        <w:rPr>
          <w:sz w:val="28"/>
          <w:szCs w:val="28"/>
          <w:lang w:val="ru-RU" w:eastAsia="ar-SA"/>
        </w:rPr>
        <w:t>28 февраля</w:t>
      </w:r>
      <w:r w:rsidRPr="00C16774">
        <w:rPr>
          <w:sz w:val="28"/>
          <w:szCs w:val="28"/>
          <w:lang w:eastAsia="ar-SA"/>
        </w:rPr>
        <w:t xml:space="preserve"> </w:t>
      </w:r>
      <w:r w:rsidRPr="00C16774">
        <w:rPr>
          <w:sz w:val="28"/>
          <w:szCs w:val="28"/>
          <w:lang w:val="ru-RU" w:eastAsia="ar-SA"/>
        </w:rPr>
        <w:br/>
      </w:r>
      <w:r w:rsidRPr="00C16774">
        <w:rPr>
          <w:sz w:val="28"/>
          <w:szCs w:val="28"/>
          <w:lang w:eastAsia="ar-SA"/>
        </w:rPr>
        <w:t>20</w:t>
      </w:r>
      <w:r w:rsidRPr="00C16774">
        <w:rPr>
          <w:sz w:val="28"/>
          <w:szCs w:val="28"/>
          <w:lang w:val="ru-RU" w:eastAsia="ar-SA"/>
        </w:rPr>
        <w:t>20</w:t>
      </w:r>
      <w:r w:rsidRPr="00C16774">
        <w:rPr>
          <w:sz w:val="28"/>
          <w:szCs w:val="28"/>
          <w:lang w:eastAsia="ar-SA"/>
        </w:rPr>
        <w:t xml:space="preserve"> года </w:t>
      </w:r>
      <w:r w:rsidRPr="00C16774">
        <w:rPr>
          <w:sz w:val="28"/>
          <w:szCs w:val="28"/>
        </w:rPr>
        <w:t>проведена проверка деятельности автономного учреждения социального обслуживания У</w:t>
      </w:r>
      <w:r w:rsidRPr="00C16774">
        <w:rPr>
          <w:sz w:val="28"/>
          <w:szCs w:val="28"/>
          <w:lang w:eastAsia="ar-SA"/>
        </w:rPr>
        <w:t xml:space="preserve">дмуртской Республики «Комплексный центр социального обслуживания населения </w:t>
      </w:r>
      <w:r w:rsidRPr="00C16774">
        <w:rPr>
          <w:sz w:val="28"/>
          <w:szCs w:val="28"/>
          <w:lang w:val="ru-RU" w:eastAsia="ar-SA"/>
        </w:rPr>
        <w:t>Алнашског</w:t>
      </w:r>
      <w:r w:rsidRPr="00C16774">
        <w:rPr>
          <w:sz w:val="28"/>
          <w:szCs w:val="28"/>
          <w:lang w:eastAsia="ar-SA"/>
        </w:rPr>
        <w:t>о района» (далее – Учреждение).</w:t>
      </w:r>
    </w:p>
    <w:p w:rsidR="00C16774" w:rsidRPr="00C16774" w:rsidRDefault="00C16774" w:rsidP="007C176A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C16774">
        <w:rPr>
          <w:sz w:val="28"/>
          <w:szCs w:val="28"/>
        </w:rPr>
        <w:t xml:space="preserve">При проведении проверки использованы документы, находящиеся в </w:t>
      </w:r>
      <w:r w:rsidRPr="00C16774">
        <w:rPr>
          <w:sz w:val="28"/>
          <w:szCs w:val="28"/>
          <w:lang w:val="ru-RU"/>
        </w:rPr>
        <w:t xml:space="preserve">Учреждении </w:t>
      </w:r>
      <w:r w:rsidRPr="00C16774">
        <w:rPr>
          <w:sz w:val="28"/>
          <w:szCs w:val="28"/>
        </w:rPr>
        <w:t xml:space="preserve"> и отражающие его деятельность за период с 1 января 201</w:t>
      </w:r>
      <w:r w:rsidRPr="00C16774">
        <w:rPr>
          <w:sz w:val="28"/>
          <w:szCs w:val="28"/>
          <w:lang w:val="ru-RU"/>
        </w:rPr>
        <w:t>9</w:t>
      </w:r>
      <w:r w:rsidRPr="00C16774">
        <w:rPr>
          <w:sz w:val="28"/>
          <w:szCs w:val="28"/>
        </w:rPr>
        <w:t xml:space="preserve"> года по 31 декабря 201</w:t>
      </w:r>
      <w:r w:rsidRPr="00C16774">
        <w:rPr>
          <w:sz w:val="28"/>
          <w:szCs w:val="28"/>
          <w:lang w:val="ru-RU"/>
        </w:rPr>
        <w:t>9</w:t>
      </w:r>
      <w:r w:rsidRPr="00C16774">
        <w:rPr>
          <w:sz w:val="28"/>
          <w:szCs w:val="28"/>
        </w:rPr>
        <w:t xml:space="preserve"> года. </w:t>
      </w:r>
    </w:p>
    <w:p w:rsidR="00C16774" w:rsidRPr="00807559" w:rsidRDefault="00C16774" w:rsidP="007C176A">
      <w:pPr>
        <w:pStyle w:val="26"/>
        <w:tabs>
          <w:tab w:val="left" w:pos="1276"/>
        </w:tabs>
        <w:ind w:right="0" w:firstLine="851"/>
        <w:rPr>
          <w:sz w:val="28"/>
          <w:szCs w:val="28"/>
        </w:rPr>
      </w:pPr>
      <w:r w:rsidRPr="00C16774">
        <w:rPr>
          <w:sz w:val="28"/>
          <w:szCs w:val="28"/>
          <w:lang w:eastAsia="ar-SA"/>
        </w:rPr>
        <w:t>Материалы проверки обобщены в акте о</w:t>
      </w:r>
      <w:r w:rsidRPr="00C16774">
        <w:rPr>
          <w:sz w:val="28"/>
          <w:szCs w:val="28"/>
        </w:rPr>
        <w:t xml:space="preserve"> результатах проверки деятельности Учреждения от 6 марта 2020 года № 3.</w:t>
      </w:r>
    </w:p>
    <w:p w:rsidR="007C176A" w:rsidRPr="00807559" w:rsidRDefault="007C176A" w:rsidP="00807559">
      <w:pPr>
        <w:pStyle w:val="26"/>
        <w:tabs>
          <w:tab w:val="left" w:pos="1276"/>
        </w:tabs>
        <w:ind w:right="0" w:firstLine="851"/>
        <w:rPr>
          <w:sz w:val="28"/>
          <w:szCs w:val="28"/>
        </w:rPr>
      </w:pPr>
    </w:p>
    <w:p w:rsidR="007C176A" w:rsidRPr="007C176A" w:rsidRDefault="007C176A" w:rsidP="00807559">
      <w:pPr>
        <w:pStyle w:val="26"/>
        <w:numPr>
          <w:ilvl w:val="0"/>
          <w:numId w:val="33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7C176A">
        <w:rPr>
          <w:sz w:val="28"/>
          <w:szCs w:val="28"/>
        </w:rPr>
        <w:t>В соответствии с приказом Министра социальной политики и труда Удмуртской Республики от 14 февраля 2020 года № 37-а «О проведении мероприятия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Граховского района» отделом контроля и надзора управления правовой работы, контроля и надзора со 2 марта  2020 года по 13 марта 2020 года проведено мероприятие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автономного учреждения социального обслуживания Удмуртской Республики «Комплексный центр социального обслуживания населения Граховского района» (далее – Учреждение).</w:t>
      </w:r>
    </w:p>
    <w:p w:rsidR="007C176A" w:rsidRPr="007C176A" w:rsidRDefault="007C176A" w:rsidP="00807559">
      <w:pPr>
        <w:pStyle w:val="26"/>
        <w:tabs>
          <w:tab w:val="left" w:pos="1276"/>
        </w:tabs>
        <w:ind w:firstLine="851"/>
        <w:rPr>
          <w:sz w:val="28"/>
          <w:szCs w:val="28"/>
        </w:rPr>
      </w:pPr>
      <w:r w:rsidRPr="007C176A">
        <w:rPr>
          <w:sz w:val="28"/>
          <w:szCs w:val="28"/>
        </w:rPr>
        <w:t xml:space="preserve">При проведении мероприятия ведомственного контроля использованы документы, находящиеся в Учреждении и отражающие его деятельность за период с 1 января 2019 года по 31 декабря 2019 года. </w:t>
      </w:r>
    </w:p>
    <w:p w:rsidR="007C176A" w:rsidRPr="007C176A" w:rsidRDefault="007C176A" w:rsidP="00807559">
      <w:pPr>
        <w:pStyle w:val="26"/>
        <w:tabs>
          <w:tab w:val="left" w:pos="1276"/>
        </w:tabs>
        <w:ind w:firstLine="851"/>
        <w:rPr>
          <w:sz w:val="28"/>
          <w:szCs w:val="28"/>
        </w:rPr>
      </w:pPr>
      <w:r w:rsidRPr="007C176A">
        <w:rPr>
          <w:sz w:val="28"/>
          <w:szCs w:val="28"/>
        </w:rPr>
        <w:t>Материалы проверки обобщены в акте Министерства социальной политики и труда Удмуртской Республики от 13 марта 2020 года № 4.</w:t>
      </w:r>
    </w:p>
    <w:p w:rsidR="007C176A" w:rsidRDefault="007C176A" w:rsidP="00807559">
      <w:pPr>
        <w:pStyle w:val="26"/>
        <w:tabs>
          <w:tab w:val="left" w:pos="1276"/>
        </w:tabs>
        <w:ind w:right="0" w:firstLine="851"/>
        <w:rPr>
          <w:sz w:val="28"/>
          <w:szCs w:val="28"/>
        </w:rPr>
      </w:pPr>
      <w:r w:rsidRPr="007C176A">
        <w:rPr>
          <w:sz w:val="28"/>
          <w:szCs w:val="28"/>
        </w:rPr>
        <w:lastRenderedPageBreak/>
        <w:t xml:space="preserve">Начальнику отдела контроля и надзора поручено проанализировать представленную </w:t>
      </w:r>
      <w:r w:rsidRPr="007C176A">
        <w:rPr>
          <w:sz w:val="28"/>
          <w:szCs w:val="28"/>
          <w:lang w:val="en-US"/>
        </w:rPr>
        <w:t>Учреждением информацию по устранению нарушений по акту проверки.</w:t>
      </w:r>
    </w:p>
    <w:p w:rsidR="00807559" w:rsidRDefault="00807559" w:rsidP="00807559">
      <w:pPr>
        <w:pStyle w:val="26"/>
        <w:tabs>
          <w:tab w:val="left" w:pos="1276"/>
        </w:tabs>
        <w:ind w:right="0" w:firstLine="851"/>
        <w:rPr>
          <w:sz w:val="28"/>
          <w:szCs w:val="28"/>
        </w:rPr>
      </w:pPr>
    </w:p>
    <w:p w:rsidR="00807559" w:rsidRDefault="00807559" w:rsidP="00807559">
      <w:pPr>
        <w:pStyle w:val="22"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885523">
        <w:rPr>
          <w:sz w:val="28"/>
          <w:szCs w:val="28"/>
        </w:rPr>
        <w:t>В соответствии с приказом Минист</w:t>
      </w:r>
      <w:r>
        <w:rPr>
          <w:sz w:val="28"/>
          <w:szCs w:val="28"/>
        </w:rPr>
        <w:t>р</w:t>
      </w:r>
      <w:r w:rsidRPr="00885523">
        <w:rPr>
          <w:sz w:val="28"/>
          <w:szCs w:val="28"/>
        </w:rPr>
        <w:t>а социальной политики и</w:t>
      </w:r>
      <w:r>
        <w:rPr>
          <w:sz w:val="28"/>
          <w:szCs w:val="28"/>
        </w:rPr>
        <w:t xml:space="preserve"> труда </w:t>
      </w:r>
      <w:r w:rsidRPr="00372931">
        <w:rPr>
          <w:sz w:val="28"/>
          <w:szCs w:val="28"/>
        </w:rPr>
        <w:t xml:space="preserve">Удмуртской Республики </w:t>
      </w:r>
      <w:r w:rsidRPr="00F74F8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val="ru-RU" w:eastAsia="ar-SA"/>
        </w:rPr>
        <w:t>14 февраля</w:t>
      </w:r>
      <w:r w:rsidRPr="00F74F8E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val="ru-RU" w:eastAsia="ar-SA"/>
        </w:rPr>
        <w:t>20</w:t>
      </w:r>
      <w:r>
        <w:rPr>
          <w:sz w:val="28"/>
          <w:szCs w:val="28"/>
          <w:lang w:eastAsia="ar-SA"/>
        </w:rPr>
        <w:t> </w:t>
      </w:r>
      <w:r w:rsidRPr="00F74F8E">
        <w:rPr>
          <w:sz w:val="28"/>
          <w:szCs w:val="28"/>
          <w:lang w:eastAsia="ar-SA"/>
        </w:rPr>
        <w:t xml:space="preserve">года № </w:t>
      </w:r>
      <w:r>
        <w:rPr>
          <w:sz w:val="28"/>
          <w:szCs w:val="28"/>
          <w:lang w:val="ru-RU" w:eastAsia="ar-SA"/>
        </w:rPr>
        <w:t>36</w:t>
      </w:r>
      <w:r>
        <w:rPr>
          <w:sz w:val="28"/>
          <w:szCs w:val="28"/>
          <w:lang w:eastAsia="ar-SA"/>
        </w:rPr>
        <w:t>-а</w:t>
      </w:r>
      <w:r w:rsidRPr="00F74F8E">
        <w:rPr>
          <w:sz w:val="28"/>
          <w:szCs w:val="28"/>
          <w:lang w:eastAsia="ar-SA"/>
        </w:rPr>
        <w:t xml:space="preserve"> «О </w:t>
      </w:r>
      <w:r>
        <w:rPr>
          <w:sz w:val="28"/>
          <w:szCs w:val="28"/>
          <w:lang w:eastAsia="ar-SA"/>
        </w:rPr>
        <w:t xml:space="preserve">проведении </w:t>
      </w:r>
      <w:r w:rsidRPr="00F74F8E">
        <w:rPr>
          <w:sz w:val="28"/>
          <w:szCs w:val="28"/>
          <w:lang w:eastAsia="ar-SA"/>
        </w:rPr>
        <w:t>пров</w:t>
      </w:r>
      <w:r>
        <w:rPr>
          <w:sz w:val="28"/>
          <w:szCs w:val="28"/>
          <w:lang w:eastAsia="ar-SA"/>
        </w:rPr>
        <w:t xml:space="preserve">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Граховского</w:t>
      </w:r>
      <w:r>
        <w:rPr>
          <w:sz w:val="28"/>
          <w:szCs w:val="28"/>
          <w:lang w:eastAsia="ar-SA"/>
        </w:rPr>
        <w:t xml:space="preserve"> района» отделом контроля и надзора управления правовой работы, контроля и надзора </w:t>
      </w:r>
      <w:r w:rsidRPr="00372931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 марта</w:t>
      </w:r>
      <w:r>
        <w:rPr>
          <w:sz w:val="28"/>
          <w:szCs w:val="28"/>
          <w:lang w:eastAsia="ar-SA"/>
        </w:rPr>
        <w:t xml:space="preserve">  </w:t>
      </w:r>
      <w:r w:rsidRPr="00372931">
        <w:rPr>
          <w:sz w:val="28"/>
          <w:szCs w:val="28"/>
          <w:lang w:eastAsia="ar-SA"/>
        </w:rPr>
        <w:t>20</w:t>
      </w:r>
      <w:r>
        <w:rPr>
          <w:sz w:val="28"/>
          <w:szCs w:val="28"/>
          <w:lang w:val="ru-RU" w:eastAsia="ar-SA"/>
        </w:rPr>
        <w:t>20</w:t>
      </w:r>
      <w:r>
        <w:rPr>
          <w:sz w:val="28"/>
          <w:szCs w:val="28"/>
          <w:lang w:eastAsia="ar-SA"/>
        </w:rPr>
        <w:t> </w:t>
      </w:r>
      <w:r w:rsidRPr="00372931">
        <w:rPr>
          <w:sz w:val="28"/>
          <w:szCs w:val="28"/>
          <w:lang w:eastAsia="ar-SA"/>
        </w:rPr>
        <w:t xml:space="preserve">года по </w:t>
      </w:r>
      <w:r>
        <w:rPr>
          <w:sz w:val="28"/>
          <w:szCs w:val="28"/>
          <w:lang w:val="ru-RU" w:eastAsia="ar-SA"/>
        </w:rPr>
        <w:t>31 марта</w:t>
      </w:r>
      <w:r w:rsidRPr="003729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ru-RU" w:eastAsia="ar-SA"/>
        </w:rPr>
        <w:br/>
      </w:r>
      <w:r w:rsidRPr="00372931">
        <w:rPr>
          <w:sz w:val="28"/>
          <w:szCs w:val="28"/>
          <w:lang w:eastAsia="ar-SA"/>
        </w:rPr>
        <w:t>20</w:t>
      </w:r>
      <w:r>
        <w:rPr>
          <w:sz w:val="28"/>
          <w:szCs w:val="28"/>
          <w:lang w:val="ru-RU" w:eastAsia="ar-SA"/>
        </w:rPr>
        <w:t>20</w:t>
      </w:r>
      <w:r w:rsidRPr="00372931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372931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деятельности автономного учреждения социального обслуживания У</w:t>
      </w:r>
      <w:r>
        <w:rPr>
          <w:sz w:val="28"/>
          <w:szCs w:val="28"/>
          <w:lang w:eastAsia="ar-SA"/>
        </w:rPr>
        <w:t xml:space="preserve">дмуртской Республики «Комплексный центр социального обслуживания населения </w:t>
      </w:r>
      <w:r>
        <w:rPr>
          <w:sz w:val="28"/>
          <w:szCs w:val="28"/>
          <w:lang w:val="ru-RU" w:eastAsia="ar-SA"/>
        </w:rPr>
        <w:t>Граховского</w:t>
      </w:r>
      <w:r>
        <w:rPr>
          <w:sz w:val="28"/>
          <w:szCs w:val="28"/>
          <w:lang w:eastAsia="ar-SA"/>
        </w:rPr>
        <w:t xml:space="preserve"> района» (далее – Учреждение).</w:t>
      </w:r>
    </w:p>
    <w:p w:rsidR="00807559" w:rsidRPr="0088459B" w:rsidRDefault="00807559" w:rsidP="00807559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72931">
        <w:rPr>
          <w:sz w:val="28"/>
          <w:szCs w:val="28"/>
        </w:rPr>
        <w:t xml:space="preserve">ри проведении проверки использованы документы, находящиеся в </w:t>
      </w:r>
      <w:r>
        <w:rPr>
          <w:sz w:val="28"/>
          <w:szCs w:val="28"/>
          <w:lang w:val="ru-RU"/>
        </w:rPr>
        <w:t xml:space="preserve">Учреждении </w:t>
      </w:r>
      <w:r w:rsidRPr="00372931">
        <w:rPr>
          <w:sz w:val="28"/>
          <w:szCs w:val="28"/>
        </w:rPr>
        <w:t xml:space="preserve"> и отражающие его деятельность за период с 1 </w:t>
      </w:r>
      <w:r>
        <w:rPr>
          <w:sz w:val="28"/>
          <w:szCs w:val="28"/>
        </w:rPr>
        <w:t>января</w:t>
      </w:r>
      <w:r w:rsidRPr="00372931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Pr="0037293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декабря 201</w:t>
      </w:r>
      <w:r>
        <w:rPr>
          <w:sz w:val="28"/>
          <w:szCs w:val="28"/>
          <w:lang w:val="ru-RU"/>
        </w:rPr>
        <w:t>9</w:t>
      </w:r>
      <w:r w:rsidRPr="00372931">
        <w:rPr>
          <w:sz w:val="28"/>
          <w:szCs w:val="28"/>
        </w:rPr>
        <w:t xml:space="preserve"> года. </w:t>
      </w:r>
    </w:p>
    <w:p w:rsidR="00807559" w:rsidRDefault="00807559" w:rsidP="00807559">
      <w:pPr>
        <w:pStyle w:val="BodyTextIndent2"/>
        <w:tabs>
          <w:tab w:val="left" w:pos="1276"/>
        </w:tabs>
        <w:ind w:right="0" w:firstLine="851"/>
        <w:rPr>
          <w:sz w:val="28"/>
          <w:szCs w:val="28"/>
        </w:rPr>
      </w:pPr>
      <w:r>
        <w:rPr>
          <w:sz w:val="28"/>
          <w:szCs w:val="28"/>
          <w:lang w:eastAsia="ar-SA"/>
        </w:rPr>
        <w:t>Материалы проверки обобщены в акте о</w:t>
      </w:r>
      <w:r>
        <w:rPr>
          <w:sz w:val="28"/>
          <w:szCs w:val="28"/>
        </w:rPr>
        <w:t xml:space="preserve"> результатах проверки деятельности Учреждения от 8 апреля 2020 года № 5.</w:t>
      </w:r>
    </w:p>
    <w:p w:rsidR="00807559" w:rsidRPr="00807559" w:rsidRDefault="00807559" w:rsidP="007C176A">
      <w:pPr>
        <w:pStyle w:val="26"/>
        <w:tabs>
          <w:tab w:val="left" w:pos="1276"/>
        </w:tabs>
        <w:ind w:right="0" w:firstLine="851"/>
        <w:rPr>
          <w:sz w:val="28"/>
          <w:szCs w:val="28"/>
        </w:rPr>
      </w:pPr>
    </w:p>
    <w:bookmarkEnd w:id="0"/>
    <w:p w:rsidR="00C16774" w:rsidRPr="00C16774" w:rsidRDefault="00C16774" w:rsidP="00C16774">
      <w:pPr>
        <w:ind w:left="1069"/>
        <w:jc w:val="both"/>
        <w:rPr>
          <w:szCs w:val="24"/>
        </w:rPr>
      </w:pPr>
    </w:p>
    <w:p w:rsidR="00246758" w:rsidRDefault="00246758" w:rsidP="00C45D67">
      <w:pPr>
        <w:pStyle w:val="22"/>
        <w:tabs>
          <w:tab w:val="left" w:pos="1276"/>
        </w:tabs>
        <w:spacing w:line="240" w:lineRule="auto"/>
        <w:ind w:firstLine="851"/>
        <w:rPr>
          <w:sz w:val="28"/>
          <w:szCs w:val="28"/>
          <w:lang w:eastAsia="ar-SA"/>
        </w:rPr>
      </w:pPr>
    </w:p>
    <w:p w:rsidR="00835C1D" w:rsidRPr="00835C1D" w:rsidRDefault="00835C1D" w:rsidP="00835C1D">
      <w:pPr>
        <w:pStyle w:val="22"/>
        <w:spacing w:line="240" w:lineRule="auto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ru-RU" w:eastAsia="ar-SA"/>
        </w:rPr>
        <w:t>________________</w:t>
      </w:r>
    </w:p>
    <w:p w:rsidR="002528B1" w:rsidRDefault="002528B1" w:rsidP="00B62B1F">
      <w:pPr>
        <w:jc w:val="both"/>
        <w:rPr>
          <w:szCs w:val="24"/>
        </w:rPr>
      </w:pPr>
    </w:p>
    <w:sectPr w:rsidR="002528B1" w:rsidSect="0051026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61" w:rsidRDefault="00814B61">
      <w:r>
        <w:separator/>
      </w:r>
    </w:p>
  </w:endnote>
  <w:endnote w:type="continuationSeparator" w:id="0">
    <w:p w:rsidR="00814B61" w:rsidRDefault="0081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F004DB" w:rsidP="007147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9DB">
      <w:rPr>
        <w:rStyle w:val="a6"/>
        <w:noProof/>
      </w:rPr>
      <w:t>10</w:t>
    </w:r>
    <w:r>
      <w:rPr>
        <w:rStyle w:val="a6"/>
      </w:rPr>
      <w:fldChar w:fldCharType="end"/>
    </w:r>
  </w:p>
  <w:p w:rsidR="000719DB" w:rsidRDefault="000719DB" w:rsidP="007147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0719DB" w:rsidP="007147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61" w:rsidRDefault="00814B61">
      <w:r>
        <w:separator/>
      </w:r>
    </w:p>
  </w:footnote>
  <w:footnote w:type="continuationSeparator" w:id="0">
    <w:p w:rsidR="00814B61" w:rsidRDefault="0081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F004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19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9DB" w:rsidRDefault="000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B" w:rsidRDefault="00F004DB">
    <w:pPr>
      <w:pStyle w:val="a3"/>
      <w:jc w:val="center"/>
    </w:pPr>
    <w:r>
      <w:fldChar w:fldCharType="begin"/>
    </w:r>
    <w:r w:rsidR="000719DB">
      <w:instrText>PAGE   \* MERGEFORMAT</w:instrText>
    </w:r>
    <w:r>
      <w:fldChar w:fldCharType="separate"/>
    </w:r>
    <w:r w:rsidR="00807559">
      <w:rPr>
        <w:noProof/>
      </w:rPr>
      <w:t>2</w:t>
    </w:r>
    <w:r>
      <w:fldChar w:fldCharType="end"/>
    </w:r>
  </w:p>
  <w:p w:rsidR="000719DB" w:rsidRDefault="000719DB" w:rsidP="0057711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7277"/>
    <w:multiLevelType w:val="singleLevel"/>
    <w:tmpl w:val="08C244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D07FA2"/>
    <w:multiLevelType w:val="hybridMultilevel"/>
    <w:tmpl w:val="F5CC4DA0"/>
    <w:lvl w:ilvl="0" w:tplc="51A812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D39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80D37"/>
    <w:multiLevelType w:val="singleLevel"/>
    <w:tmpl w:val="3C2003C4"/>
    <w:lvl w:ilvl="0">
      <w:start w:val="555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A3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430C4A"/>
    <w:multiLevelType w:val="hybridMultilevel"/>
    <w:tmpl w:val="6ED8CC44"/>
    <w:lvl w:ilvl="0" w:tplc="FC7607C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23C45E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EA71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D8C87D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647BF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84C8C4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D7E710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7CB8A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9F641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B72D50"/>
    <w:multiLevelType w:val="hybridMultilevel"/>
    <w:tmpl w:val="505C5D78"/>
    <w:lvl w:ilvl="0" w:tplc="B036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E0F5F"/>
    <w:multiLevelType w:val="hybridMultilevel"/>
    <w:tmpl w:val="AC70D790"/>
    <w:lvl w:ilvl="0" w:tplc="B59A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70451"/>
    <w:multiLevelType w:val="hybridMultilevel"/>
    <w:tmpl w:val="B6F8DE24"/>
    <w:lvl w:ilvl="0" w:tplc="C75A3E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E842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3E2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76B6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6202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7FA93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C2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0055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543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6295D"/>
    <w:multiLevelType w:val="singleLevel"/>
    <w:tmpl w:val="2AB4CA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BEB5A2C"/>
    <w:multiLevelType w:val="singleLevel"/>
    <w:tmpl w:val="191001D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214B"/>
    <w:multiLevelType w:val="singleLevel"/>
    <w:tmpl w:val="06B0D0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4B23196"/>
    <w:multiLevelType w:val="hybridMultilevel"/>
    <w:tmpl w:val="1AB2706E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>
    <w:nsid w:val="4940538B"/>
    <w:multiLevelType w:val="singleLevel"/>
    <w:tmpl w:val="8ED87E66"/>
    <w:lvl w:ilvl="0">
      <w:start w:val="6"/>
      <w:numFmt w:val="bullet"/>
      <w:lvlText w:val="-"/>
      <w:lvlJc w:val="left"/>
      <w:pPr>
        <w:tabs>
          <w:tab w:val="num" w:pos="1691"/>
        </w:tabs>
        <w:ind w:left="1691" w:hanging="360"/>
      </w:pPr>
      <w:rPr>
        <w:rFonts w:hint="default"/>
      </w:rPr>
    </w:lvl>
  </w:abstractNum>
  <w:abstractNum w:abstractNumId="16">
    <w:nsid w:val="4B1D6EBF"/>
    <w:multiLevelType w:val="hybridMultilevel"/>
    <w:tmpl w:val="5B041DA2"/>
    <w:lvl w:ilvl="0" w:tplc="7A022540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0A0CC4"/>
    <w:multiLevelType w:val="singleLevel"/>
    <w:tmpl w:val="E8FEEA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508709F6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51E63C4D"/>
    <w:multiLevelType w:val="singleLevel"/>
    <w:tmpl w:val="26E8F27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BC7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726BF1"/>
    <w:multiLevelType w:val="hybridMultilevel"/>
    <w:tmpl w:val="1CAEB922"/>
    <w:lvl w:ilvl="0" w:tplc="EE1648A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64345DE1"/>
    <w:multiLevelType w:val="singleLevel"/>
    <w:tmpl w:val="8B1AC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5221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271B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0C59CE"/>
    <w:multiLevelType w:val="singleLevel"/>
    <w:tmpl w:val="FAE4BC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ACC3F88"/>
    <w:multiLevelType w:val="singleLevel"/>
    <w:tmpl w:val="2DDCB2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CBC06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7615E"/>
    <w:multiLevelType w:val="hybridMultilevel"/>
    <w:tmpl w:val="CB7041F8"/>
    <w:lvl w:ilvl="0" w:tplc="82CEB83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5"/>
  </w:num>
  <w:num w:numId="5">
    <w:abstractNumId w:val="5"/>
  </w:num>
  <w:num w:numId="6">
    <w:abstractNumId w:val="20"/>
  </w:num>
  <w:num w:numId="7">
    <w:abstractNumId w:val="2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7"/>
  </w:num>
  <w:num w:numId="15">
    <w:abstractNumId w:val="3"/>
  </w:num>
  <w:num w:numId="16">
    <w:abstractNumId w:val="24"/>
  </w:num>
  <w:num w:numId="17">
    <w:abstractNumId w:val="15"/>
  </w:num>
  <w:num w:numId="18">
    <w:abstractNumId w:val="19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4"/>
  </w:num>
  <w:num w:numId="24">
    <w:abstractNumId w:val="28"/>
  </w:num>
  <w:num w:numId="25">
    <w:abstractNumId w:val="2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1"/>
  </w:num>
  <w:num w:numId="31">
    <w:abstractNumId w:val="18"/>
  </w:num>
  <w:num w:numId="32">
    <w:abstractNumId w:val="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340"/>
    <w:rsid w:val="00001FEB"/>
    <w:rsid w:val="00005A51"/>
    <w:rsid w:val="0001526F"/>
    <w:rsid w:val="000155D1"/>
    <w:rsid w:val="00015C91"/>
    <w:rsid w:val="00017A69"/>
    <w:rsid w:val="00041994"/>
    <w:rsid w:val="000422A5"/>
    <w:rsid w:val="00045849"/>
    <w:rsid w:val="00045D69"/>
    <w:rsid w:val="00046F32"/>
    <w:rsid w:val="000549D3"/>
    <w:rsid w:val="00067021"/>
    <w:rsid w:val="000704BB"/>
    <w:rsid w:val="000719DB"/>
    <w:rsid w:val="000764AF"/>
    <w:rsid w:val="000A43C7"/>
    <w:rsid w:val="000A61C2"/>
    <w:rsid w:val="000A6A29"/>
    <w:rsid w:val="000B55F5"/>
    <w:rsid w:val="000B5B42"/>
    <w:rsid w:val="000B73D1"/>
    <w:rsid w:val="000C0387"/>
    <w:rsid w:val="000C210A"/>
    <w:rsid w:val="000C218F"/>
    <w:rsid w:val="000C3F13"/>
    <w:rsid w:val="000D0D65"/>
    <w:rsid w:val="000D3903"/>
    <w:rsid w:val="000D5D8B"/>
    <w:rsid w:val="000D6AA5"/>
    <w:rsid w:val="000E3F59"/>
    <w:rsid w:val="000E428E"/>
    <w:rsid w:val="000F4782"/>
    <w:rsid w:val="00102546"/>
    <w:rsid w:val="00102640"/>
    <w:rsid w:val="00103872"/>
    <w:rsid w:val="0010755E"/>
    <w:rsid w:val="00117B0B"/>
    <w:rsid w:val="001233C3"/>
    <w:rsid w:val="00125B6D"/>
    <w:rsid w:val="001321AA"/>
    <w:rsid w:val="00134366"/>
    <w:rsid w:val="00137EA9"/>
    <w:rsid w:val="00142A48"/>
    <w:rsid w:val="00146844"/>
    <w:rsid w:val="00166515"/>
    <w:rsid w:val="0016791B"/>
    <w:rsid w:val="00174DA5"/>
    <w:rsid w:val="00181806"/>
    <w:rsid w:val="00194A85"/>
    <w:rsid w:val="001A0F94"/>
    <w:rsid w:val="001A4D2A"/>
    <w:rsid w:val="001B1711"/>
    <w:rsid w:val="001C65FC"/>
    <w:rsid w:val="001E751E"/>
    <w:rsid w:val="001F02A1"/>
    <w:rsid w:val="001F0767"/>
    <w:rsid w:val="001F0AED"/>
    <w:rsid w:val="001F6A7D"/>
    <w:rsid w:val="00204F1D"/>
    <w:rsid w:val="002064D0"/>
    <w:rsid w:val="00212370"/>
    <w:rsid w:val="0022031F"/>
    <w:rsid w:val="00223F0C"/>
    <w:rsid w:val="002268FF"/>
    <w:rsid w:val="00231C8A"/>
    <w:rsid w:val="00236D31"/>
    <w:rsid w:val="00236DB3"/>
    <w:rsid w:val="00246758"/>
    <w:rsid w:val="002528B1"/>
    <w:rsid w:val="00252DD0"/>
    <w:rsid w:val="00257522"/>
    <w:rsid w:val="00263E34"/>
    <w:rsid w:val="00265034"/>
    <w:rsid w:val="002658B4"/>
    <w:rsid w:val="00282579"/>
    <w:rsid w:val="00283134"/>
    <w:rsid w:val="0028786B"/>
    <w:rsid w:val="00290EDF"/>
    <w:rsid w:val="0029743D"/>
    <w:rsid w:val="002A02DB"/>
    <w:rsid w:val="002A0CBB"/>
    <w:rsid w:val="002A2042"/>
    <w:rsid w:val="002A6A57"/>
    <w:rsid w:val="002B08FE"/>
    <w:rsid w:val="002B161B"/>
    <w:rsid w:val="002C170A"/>
    <w:rsid w:val="002C25FC"/>
    <w:rsid w:val="002C5FCC"/>
    <w:rsid w:val="002C7A82"/>
    <w:rsid w:val="002D2A02"/>
    <w:rsid w:val="002D4D42"/>
    <w:rsid w:val="002E0BD4"/>
    <w:rsid w:val="002E49D8"/>
    <w:rsid w:val="002E54F8"/>
    <w:rsid w:val="002E61CE"/>
    <w:rsid w:val="002F3ADC"/>
    <w:rsid w:val="002F4DD2"/>
    <w:rsid w:val="0030068E"/>
    <w:rsid w:val="00301386"/>
    <w:rsid w:val="003016C9"/>
    <w:rsid w:val="00302240"/>
    <w:rsid w:val="003135EC"/>
    <w:rsid w:val="00320A55"/>
    <w:rsid w:val="0032255C"/>
    <w:rsid w:val="003242B9"/>
    <w:rsid w:val="003272C7"/>
    <w:rsid w:val="003322DD"/>
    <w:rsid w:val="0033358C"/>
    <w:rsid w:val="00333B65"/>
    <w:rsid w:val="00340DAE"/>
    <w:rsid w:val="003445DB"/>
    <w:rsid w:val="00346F8F"/>
    <w:rsid w:val="00350C80"/>
    <w:rsid w:val="00353BD1"/>
    <w:rsid w:val="00356C84"/>
    <w:rsid w:val="003625BB"/>
    <w:rsid w:val="00362A42"/>
    <w:rsid w:val="00362E75"/>
    <w:rsid w:val="00363D2E"/>
    <w:rsid w:val="00365286"/>
    <w:rsid w:val="003709DC"/>
    <w:rsid w:val="00374C81"/>
    <w:rsid w:val="0038626A"/>
    <w:rsid w:val="00393F6D"/>
    <w:rsid w:val="003C14B4"/>
    <w:rsid w:val="003C4AE8"/>
    <w:rsid w:val="003C5D0C"/>
    <w:rsid w:val="003D5D41"/>
    <w:rsid w:val="003E013B"/>
    <w:rsid w:val="003E1300"/>
    <w:rsid w:val="003E2932"/>
    <w:rsid w:val="003E7CC7"/>
    <w:rsid w:val="003F3519"/>
    <w:rsid w:val="003F513D"/>
    <w:rsid w:val="00401470"/>
    <w:rsid w:val="00401C01"/>
    <w:rsid w:val="00403E38"/>
    <w:rsid w:val="00407255"/>
    <w:rsid w:val="00410AF9"/>
    <w:rsid w:val="00410BD5"/>
    <w:rsid w:val="0041298B"/>
    <w:rsid w:val="00425949"/>
    <w:rsid w:val="00431668"/>
    <w:rsid w:val="00433442"/>
    <w:rsid w:val="00436D70"/>
    <w:rsid w:val="00440798"/>
    <w:rsid w:val="0044328A"/>
    <w:rsid w:val="00445FD9"/>
    <w:rsid w:val="00454A9E"/>
    <w:rsid w:val="00464F8D"/>
    <w:rsid w:val="004652DA"/>
    <w:rsid w:val="0046781D"/>
    <w:rsid w:val="0049306B"/>
    <w:rsid w:val="004A113A"/>
    <w:rsid w:val="004A4137"/>
    <w:rsid w:val="004B428D"/>
    <w:rsid w:val="004B447F"/>
    <w:rsid w:val="004B78F8"/>
    <w:rsid w:val="004C3B3E"/>
    <w:rsid w:val="004C62EE"/>
    <w:rsid w:val="004D6CC0"/>
    <w:rsid w:val="004D76FE"/>
    <w:rsid w:val="004E1C82"/>
    <w:rsid w:val="004F35D4"/>
    <w:rsid w:val="004F5C8C"/>
    <w:rsid w:val="005012F3"/>
    <w:rsid w:val="00501379"/>
    <w:rsid w:val="00510260"/>
    <w:rsid w:val="00514D01"/>
    <w:rsid w:val="00516B96"/>
    <w:rsid w:val="00516DFD"/>
    <w:rsid w:val="00523C1F"/>
    <w:rsid w:val="00530B5F"/>
    <w:rsid w:val="00534E8E"/>
    <w:rsid w:val="005400D8"/>
    <w:rsid w:val="00542740"/>
    <w:rsid w:val="00547419"/>
    <w:rsid w:val="005538A7"/>
    <w:rsid w:val="0057079B"/>
    <w:rsid w:val="005718B1"/>
    <w:rsid w:val="00573345"/>
    <w:rsid w:val="00573522"/>
    <w:rsid w:val="00574A0B"/>
    <w:rsid w:val="00577113"/>
    <w:rsid w:val="005773DF"/>
    <w:rsid w:val="0058119A"/>
    <w:rsid w:val="00590040"/>
    <w:rsid w:val="0059379E"/>
    <w:rsid w:val="005A2824"/>
    <w:rsid w:val="005A4F6E"/>
    <w:rsid w:val="005A54A5"/>
    <w:rsid w:val="005B2642"/>
    <w:rsid w:val="005C1FE5"/>
    <w:rsid w:val="005C46A2"/>
    <w:rsid w:val="005C5D89"/>
    <w:rsid w:val="005D308F"/>
    <w:rsid w:val="005E073F"/>
    <w:rsid w:val="005E083E"/>
    <w:rsid w:val="005E3CA9"/>
    <w:rsid w:val="005E42FB"/>
    <w:rsid w:val="005E61FB"/>
    <w:rsid w:val="005F2CD0"/>
    <w:rsid w:val="005F64DF"/>
    <w:rsid w:val="006023A3"/>
    <w:rsid w:val="0060645A"/>
    <w:rsid w:val="006127E3"/>
    <w:rsid w:val="00624C56"/>
    <w:rsid w:val="00626260"/>
    <w:rsid w:val="00632FA6"/>
    <w:rsid w:val="00633991"/>
    <w:rsid w:val="00650C06"/>
    <w:rsid w:val="00653670"/>
    <w:rsid w:val="006566AF"/>
    <w:rsid w:val="00656F0B"/>
    <w:rsid w:val="00657C83"/>
    <w:rsid w:val="006622BE"/>
    <w:rsid w:val="006634C2"/>
    <w:rsid w:val="00664315"/>
    <w:rsid w:val="006656BA"/>
    <w:rsid w:val="00670306"/>
    <w:rsid w:val="00670423"/>
    <w:rsid w:val="00682423"/>
    <w:rsid w:val="0068337F"/>
    <w:rsid w:val="006835E1"/>
    <w:rsid w:val="00690B86"/>
    <w:rsid w:val="00694554"/>
    <w:rsid w:val="006967A2"/>
    <w:rsid w:val="0069739E"/>
    <w:rsid w:val="006A04E0"/>
    <w:rsid w:val="006A0DC1"/>
    <w:rsid w:val="006A1740"/>
    <w:rsid w:val="006A28B7"/>
    <w:rsid w:val="006A48F5"/>
    <w:rsid w:val="006A51DC"/>
    <w:rsid w:val="006A77A5"/>
    <w:rsid w:val="006B2977"/>
    <w:rsid w:val="006B6DB2"/>
    <w:rsid w:val="006B7617"/>
    <w:rsid w:val="006C182B"/>
    <w:rsid w:val="006D0824"/>
    <w:rsid w:val="006D308F"/>
    <w:rsid w:val="006D5B72"/>
    <w:rsid w:val="006D7771"/>
    <w:rsid w:val="006D7FDA"/>
    <w:rsid w:val="006E14F1"/>
    <w:rsid w:val="006E6627"/>
    <w:rsid w:val="006F1D17"/>
    <w:rsid w:val="006F3B8F"/>
    <w:rsid w:val="006F73E0"/>
    <w:rsid w:val="00703E96"/>
    <w:rsid w:val="00705282"/>
    <w:rsid w:val="0071130C"/>
    <w:rsid w:val="00711B39"/>
    <w:rsid w:val="00712065"/>
    <w:rsid w:val="00713535"/>
    <w:rsid w:val="0071474D"/>
    <w:rsid w:val="00715FCF"/>
    <w:rsid w:val="00723AF6"/>
    <w:rsid w:val="00724880"/>
    <w:rsid w:val="007251D2"/>
    <w:rsid w:val="007254AB"/>
    <w:rsid w:val="00725DDB"/>
    <w:rsid w:val="007265C4"/>
    <w:rsid w:val="0074335A"/>
    <w:rsid w:val="0074444E"/>
    <w:rsid w:val="00747A47"/>
    <w:rsid w:val="00754626"/>
    <w:rsid w:val="007567FF"/>
    <w:rsid w:val="00757917"/>
    <w:rsid w:val="00763DC7"/>
    <w:rsid w:val="00764CAB"/>
    <w:rsid w:val="00765C12"/>
    <w:rsid w:val="00767668"/>
    <w:rsid w:val="0077200B"/>
    <w:rsid w:val="0077418E"/>
    <w:rsid w:val="00785704"/>
    <w:rsid w:val="007927CD"/>
    <w:rsid w:val="00793D33"/>
    <w:rsid w:val="007A7A07"/>
    <w:rsid w:val="007B112D"/>
    <w:rsid w:val="007B544E"/>
    <w:rsid w:val="007B58A7"/>
    <w:rsid w:val="007B7209"/>
    <w:rsid w:val="007B7FC0"/>
    <w:rsid w:val="007C0CA3"/>
    <w:rsid w:val="007C176A"/>
    <w:rsid w:val="007D4EA5"/>
    <w:rsid w:val="007F124B"/>
    <w:rsid w:val="007F3C68"/>
    <w:rsid w:val="00801C05"/>
    <w:rsid w:val="008038BC"/>
    <w:rsid w:val="00807559"/>
    <w:rsid w:val="00810171"/>
    <w:rsid w:val="00810E98"/>
    <w:rsid w:val="00814B61"/>
    <w:rsid w:val="00814CD5"/>
    <w:rsid w:val="00821C00"/>
    <w:rsid w:val="00832FBE"/>
    <w:rsid w:val="00834A9B"/>
    <w:rsid w:val="00835C1D"/>
    <w:rsid w:val="0083756D"/>
    <w:rsid w:val="0084307A"/>
    <w:rsid w:val="00850194"/>
    <w:rsid w:val="00850A5E"/>
    <w:rsid w:val="0085114C"/>
    <w:rsid w:val="0085159E"/>
    <w:rsid w:val="00856E6F"/>
    <w:rsid w:val="00857008"/>
    <w:rsid w:val="0086008D"/>
    <w:rsid w:val="00871D2A"/>
    <w:rsid w:val="00876976"/>
    <w:rsid w:val="008834A8"/>
    <w:rsid w:val="0088459B"/>
    <w:rsid w:val="008901C9"/>
    <w:rsid w:val="00890649"/>
    <w:rsid w:val="00892A4D"/>
    <w:rsid w:val="00894FD9"/>
    <w:rsid w:val="008A13B6"/>
    <w:rsid w:val="008A7E4C"/>
    <w:rsid w:val="008B0E1E"/>
    <w:rsid w:val="008B405C"/>
    <w:rsid w:val="008B53DD"/>
    <w:rsid w:val="008C2110"/>
    <w:rsid w:val="008C6E02"/>
    <w:rsid w:val="008D4DF5"/>
    <w:rsid w:val="008D5F29"/>
    <w:rsid w:val="008E2C05"/>
    <w:rsid w:val="008E397B"/>
    <w:rsid w:val="008E5509"/>
    <w:rsid w:val="008F0F0C"/>
    <w:rsid w:val="008F2365"/>
    <w:rsid w:val="008F7EE2"/>
    <w:rsid w:val="00900CD5"/>
    <w:rsid w:val="0091005F"/>
    <w:rsid w:val="009131BF"/>
    <w:rsid w:val="0091414C"/>
    <w:rsid w:val="00914472"/>
    <w:rsid w:val="009161B0"/>
    <w:rsid w:val="00921AC5"/>
    <w:rsid w:val="00922DE1"/>
    <w:rsid w:val="009352F1"/>
    <w:rsid w:val="00936854"/>
    <w:rsid w:val="0093781F"/>
    <w:rsid w:val="009379A9"/>
    <w:rsid w:val="0094051C"/>
    <w:rsid w:val="00941A89"/>
    <w:rsid w:val="00945EDC"/>
    <w:rsid w:val="009514B5"/>
    <w:rsid w:val="009572AA"/>
    <w:rsid w:val="00963888"/>
    <w:rsid w:val="00963E6E"/>
    <w:rsid w:val="00964BFE"/>
    <w:rsid w:val="00967038"/>
    <w:rsid w:val="00967E40"/>
    <w:rsid w:val="00977E9D"/>
    <w:rsid w:val="00982EEA"/>
    <w:rsid w:val="00983718"/>
    <w:rsid w:val="009870A9"/>
    <w:rsid w:val="0099251E"/>
    <w:rsid w:val="00995157"/>
    <w:rsid w:val="0099610F"/>
    <w:rsid w:val="009A17C4"/>
    <w:rsid w:val="009A2258"/>
    <w:rsid w:val="009A6BF5"/>
    <w:rsid w:val="009C0414"/>
    <w:rsid w:val="009D0F5C"/>
    <w:rsid w:val="009E0402"/>
    <w:rsid w:val="009E3E64"/>
    <w:rsid w:val="009E5CEE"/>
    <w:rsid w:val="009F1E06"/>
    <w:rsid w:val="009F3D7E"/>
    <w:rsid w:val="009F709C"/>
    <w:rsid w:val="00A102EB"/>
    <w:rsid w:val="00A11815"/>
    <w:rsid w:val="00A120E0"/>
    <w:rsid w:val="00A14D81"/>
    <w:rsid w:val="00A15F96"/>
    <w:rsid w:val="00A16E4B"/>
    <w:rsid w:val="00A20C89"/>
    <w:rsid w:val="00A210C3"/>
    <w:rsid w:val="00A24D15"/>
    <w:rsid w:val="00A25E93"/>
    <w:rsid w:val="00A35A09"/>
    <w:rsid w:val="00A37F35"/>
    <w:rsid w:val="00A50389"/>
    <w:rsid w:val="00A53105"/>
    <w:rsid w:val="00A63D53"/>
    <w:rsid w:val="00A661B6"/>
    <w:rsid w:val="00A7097E"/>
    <w:rsid w:val="00A72BF5"/>
    <w:rsid w:val="00A7782D"/>
    <w:rsid w:val="00A8039E"/>
    <w:rsid w:val="00A80927"/>
    <w:rsid w:val="00A85205"/>
    <w:rsid w:val="00A927C1"/>
    <w:rsid w:val="00A9488E"/>
    <w:rsid w:val="00A95CFC"/>
    <w:rsid w:val="00A968F4"/>
    <w:rsid w:val="00AA195C"/>
    <w:rsid w:val="00AA44E2"/>
    <w:rsid w:val="00AB0326"/>
    <w:rsid w:val="00AB0746"/>
    <w:rsid w:val="00AC0A0A"/>
    <w:rsid w:val="00AC2326"/>
    <w:rsid w:val="00AC6470"/>
    <w:rsid w:val="00AD45B6"/>
    <w:rsid w:val="00AD76F0"/>
    <w:rsid w:val="00AE0C89"/>
    <w:rsid w:val="00AE1A3D"/>
    <w:rsid w:val="00AE4470"/>
    <w:rsid w:val="00AE723B"/>
    <w:rsid w:val="00AF5730"/>
    <w:rsid w:val="00B02CA6"/>
    <w:rsid w:val="00B0780B"/>
    <w:rsid w:val="00B21340"/>
    <w:rsid w:val="00B230A4"/>
    <w:rsid w:val="00B23C6B"/>
    <w:rsid w:val="00B26FA8"/>
    <w:rsid w:val="00B271B9"/>
    <w:rsid w:val="00B279F3"/>
    <w:rsid w:val="00B3014D"/>
    <w:rsid w:val="00B32B0A"/>
    <w:rsid w:val="00B342B4"/>
    <w:rsid w:val="00B3767E"/>
    <w:rsid w:val="00B436F2"/>
    <w:rsid w:val="00B62464"/>
    <w:rsid w:val="00B62B1F"/>
    <w:rsid w:val="00B658D0"/>
    <w:rsid w:val="00B717BD"/>
    <w:rsid w:val="00B71AD2"/>
    <w:rsid w:val="00B7595F"/>
    <w:rsid w:val="00B82F32"/>
    <w:rsid w:val="00B9137B"/>
    <w:rsid w:val="00B934EF"/>
    <w:rsid w:val="00BA7FA2"/>
    <w:rsid w:val="00BB16D0"/>
    <w:rsid w:val="00BC2EE7"/>
    <w:rsid w:val="00BC6345"/>
    <w:rsid w:val="00BC65F5"/>
    <w:rsid w:val="00BD33F3"/>
    <w:rsid w:val="00BD5196"/>
    <w:rsid w:val="00BD5BC5"/>
    <w:rsid w:val="00BE2DF2"/>
    <w:rsid w:val="00BE5CBA"/>
    <w:rsid w:val="00BE74F9"/>
    <w:rsid w:val="00BF0FDC"/>
    <w:rsid w:val="00BF33FD"/>
    <w:rsid w:val="00C0171C"/>
    <w:rsid w:val="00C023E5"/>
    <w:rsid w:val="00C0328A"/>
    <w:rsid w:val="00C116E7"/>
    <w:rsid w:val="00C12D55"/>
    <w:rsid w:val="00C140C2"/>
    <w:rsid w:val="00C16774"/>
    <w:rsid w:val="00C20176"/>
    <w:rsid w:val="00C323AC"/>
    <w:rsid w:val="00C327FB"/>
    <w:rsid w:val="00C36CA8"/>
    <w:rsid w:val="00C40FDA"/>
    <w:rsid w:val="00C410F5"/>
    <w:rsid w:val="00C41DDE"/>
    <w:rsid w:val="00C44CED"/>
    <w:rsid w:val="00C45D67"/>
    <w:rsid w:val="00C50E10"/>
    <w:rsid w:val="00C5190E"/>
    <w:rsid w:val="00C51C2F"/>
    <w:rsid w:val="00C651E2"/>
    <w:rsid w:val="00C6693B"/>
    <w:rsid w:val="00C66F0A"/>
    <w:rsid w:val="00C725DC"/>
    <w:rsid w:val="00C733B1"/>
    <w:rsid w:val="00C743EB"/>
    <w:rsid w:val="00C876DC"/>
    <w:rsid w:val="00CA4D45"/>
    <w:rsid w:val="00CA630A"/>
    <w:rsid w:val="00CA7880"/>
    <w:rsid w:val="00CB3279"/>
    <w:rsid w:val="00CB5511"/>
    <w:rsid w:val="00CC20D8"/>
    <w:rsid w:val="00CD0B7D"/>
    <w:rsid w:val="00CE2263"/>
    <w:rsid w:val="00CE4943"/>
    <w:rsid w:val="00CF0344"/>
    <w:rsid w:val="00CF1578"/>
    <w:rsid w:val="00CF31C0"/>
    <w:rsid w:val="00CF4638"/>
    <w:rsid w:val="00D023DF"/>
    <w:rsid w:val="00D056B7"/>
    <w:rsid w:val="00D156F6"/>
    <w:rsid w:val="00D21A22"/>
    <w:rsid w:val="00D25B42"/>
    <w:rsid w:val="00D35D41"/>
    <w:rsid w:val="00D41ED4"/>
    <w:rsid w:val="00D423D4"/>
    <w:rsid w:val="00D43A93"/>
    <w:rsid w:val="00D527EE"/>
    <w:rsid w:val="00D564DA"/>
    <w:rsid w:val="00D566D6"/>
    <w:rsid w:val="00D616F4"/>
    <w:rsid w:val="00D628C5"/>
    <w:rsid w:val="00D65C95"/>
    <w:rsid w:val="00D7136C"/>
    <w:rsid w:val="00D7553E"/>
    <w:rsid w:val="00D7569A"/>
    <w:rsid w:val="00D84000"/>
    <w:rsid w:val="00D86C14"/>
    <w:rsid w:val="00D90305"/>
    <w:rsid w:val="00D90C6B"/>
    <w:rsid w:val="00D91612"/>
    <w:rsid w:val="00D91A24"/>
    <w:rsid w:val="00D93E46"/>
    <w:rsid w:val="00D955EC"/>
    <w:rsid w:val="00DB1BBB"/>
    <w:rsid w:val="00DC04E7"/>
    <w:rsid w:val="00DC0B11"/>
    <w:rsid w:val="00DC0DDF"/>
    <w:rsid w:val="00DC46E7"/>
    <w:rsid w:val="00DD2754"/>
    <w:rsid w:val="00DE65CD"/>
    <w:rsid w:val="00DF1365"/>
    <w:rsid w:val="00DF1441"/>
    <w:rsid w:val="00DF7A8B"/>
    <w:rsid w:val="00E044AA"/>
    <w:rsid w:val="00E048ED"/>
    <w:rsid w:val="00E06383"/>
    <w:rsid w:val="00E30604"/>
    <w:rsid w:val="00E32767"/>
    <w:rsid w:val="00E33CA0"/>
    <w:rsid w:val="00E425C1"/>
    <w:rsid w:val="00E45DE9"/>
    <w:rsid w:val="00E4758E"/>
    <w:rsid w:val="00E62872"/>
    <w:rsid w:val="00E635F1"/>
    <w:rsid w:val="00E63708"/>
    <w:rsid w:val="00E70CCC"/>
    <w:rsid w:val="00E71929"/>
    <w:rsid w:val="00E7235B"/>
    <w:rsid w:val="00E7517C"/>
    <w:rsid w:val="00E92333"/>
    <w:rsid w:val="00E9786B"/>
    <w:rsid w:val="00EA1876"/>
    <w:rsid w:val="00EA1B5C"/>
    <w:rsid w:val="00EA7776"/>
    <w:rsid w:val="00EB32A2"/>
    <w:rsid w:val="00EC08A6"/>
    <w:rsid w:val="00EC6980"/>
    <w:rsid w:val="00EE08F0"/>
    <w:rsid w:val="00EE0CB4"/>
    <w:rsid w:val="00EF5FA8"/>
    <w:rsid w:val="00F004DB"/>
    <w:rsid w:val="00F1255E"/>
    <w:rsid w:val="00F15316"/>
    <w:rsid w:val="00F1554F"/>
    <w:rsid w:val="00F209EA"/>
    <w:rsid w:val="00F22293"/>
    <w:rsid w:val="00F23D4A"/>
    <w:rsid w:val="00F2494C"/>
    <w:rsid w:val="00F2743E"/>
    <w:rsid w:val="00F32C4C"/>
    <w:rsid w:val="00F42EF8"/>
    <w:rsid w:val="00F47D6F"/>
    <w:rsid w:val="00F52728"/>
    <w:rsid w:val="00F558CC"/>
    <w:rsid w:val="00F56DF5"/>
    <w:rsid w:val="00F63E71"/>
    <w:rsid w:val="00F66DE3"/>
    <w:rsid w:val="00F67613"/>
    <w:rsid w:val="00F73F51"/>
    <w:rsid w:val="00F820BA"/>
    <w:rsid w:val="00F84DE4"/>
    <w:rsid w:val="00F878E6"/>
    <w:rsid w:val="00F91C64"/>
    <w:rsid w:val="00F92BE3"/>
    <w:rsid w:val="00F93CA1"/>
    <w:rsid w:val="00FA0C45"/>
    <w:rsid w:val="00FA3182"/>
    <w:rsid w:val="00FA45D9"/>
    <w:rsid w:val="00FA7698"/>
    <w:rsid w:val="00FB5F0B"/>
    <w:rsid w:val="00FD32B5"/>
    <w:rsid w:val="00FD5E01"/>
    <w:rsid w:val="00FE002C"/>
    <w:rsid w:val="00FE0874"/>
    <w:rsid w:val="00FE4015"/>
    <w:rsid w:val="00FE63BC"/>
    <w:rsid w:val="00FE6A80"/>
    <w:rsid w:val="00FF2B7C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CF"/>
  </w:style>
  <w:style w:type="paragraph" w:styleId="1">
    <w:name w:val="heading 1"/>
    <w:basedOn w:val="a"/>
    <w:next w:val="a"/>
    <w:qFormat/>
    <w:rsid w:val="00715FC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15FC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15FC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15FCF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15FCF"/>
    <w:pPr>
      <w:keepNext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715FCF"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rsid w:val="00715FCF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15FCF"/>
    <w:pPr>
      <w:keepNext/>
      <w:spacing w:line="360" w:lineRule="auto"/>
      <w:ind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715FCF"/>
    <w:pPr>
      <w:keepNext/>
      <w:spacing w:line="360" w:lineRule="auto"/>
      <w:ind w:right="5670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FC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15FC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15FCF"/>
  </w:style>
  <w:style w:type="paragraph" w:styleId="a7">
    <w:name w:val="caption"/>
    <w:basedOn w:val="a"/>
    <w:next w:val="a"/>
    <w:qFormat/>
    <w:rsid w:val="00715FCF"/>
    <w:pPr>
      <w:spacing w:line="360" w:lineRule="auto"/>
      <w:jc w:val="center"/>
    </w:pPr>
    <w:rPr>
      <w:b/>
      <w:sz w:val="24"/>
    </w:rPr>
  </w:style>
  <w:style w:type="paragraph" w:styleId="a8">
    <w:name w:val="Body Text"/>
    <w:basedOn w:val="a"/>
    <w:rsid w:val="00715FCF"/>
    <w:pPr>
      <w:ind w:right="5386"/>
      <w:jc w:val="both"/>
    </w:pPr>
    <w:rPr>
      <w:b/>
      <w:sz w:val="24"/>
    </w:rPr>
  </w:style>
  <w:style w:type="paragraph" w:styleId="a9">
    <w:name w:val="Body Text Indent"/>
    <w:basedOn w:val="a"/>
    <w:rsid w:val="00715FCF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rsid w:val="00715FCF"/>
    <w:pPr>
      <w:ind w:firstLine="426"/>
      <w:jc w:val="both"/>
    </w:pPr>
    <w:rPr>
      <w:sz w:val="24"/>
      <w:lang/>
    </w:rPr>
  </w:style>
  <w:style w:type="paragraph" w:styleId="22">
    <w:name w:val="Body Text 2"/>
    <w:basedOn w:val="a"/>
    <w:link w:val="23"/>
    <w:rsid w:val="00715FCF"/>
    <w:pPr>
      <w:spacing w:line="360" w:lineRule="auto"/>
      <w:jc w:val="both"/>
    </w:pPr>
    <w:rPr>
      <w:sz w:val="24"/>
      <w:lang/>
    </w:rPr>
  </w:style>
  <w:style w:type="paragraph" w:styleId="30">
    <w:name w:val="Body Text 3"/>
    <w:basedOn w:val="a"/>
    <w:rsid w:val="00715FCF"/>
    <w:pPr>
      <w:jc w:val="right"/>
    </w:pPr>
    <w:rPr>
      <w:sz w:val="28"/>
    </w:rPr>
  </w:style>
  <w:style w:type="paragraph" w:styleId="31">
    <w:name w:val="Body Text Indent 3"/>
    <w:basedOn w:val="a"/>
    <w:rsid w:val="00715FCF"/>
    <w:pPr>
      <w:spacing w:line="360" w:lineRule="auto"/>
      <w:ind w:firstLine="567"/>
      <w:jc w:val="both"/>
    </w:pPr>
    <w:rPr>
      <w:sz w:val="24"/>
    </w:rPr>
  </w:style>
  <w:style w:type="paragraph" w:styleId="aa">
    <w:name w:val="Block Text"/>
    <w:basedOn w:val="a"/>
    <w:rsid w:val="00715FCF"/>
    <w:pPr>
      <w:tabs>
        <w:tab w:val="left" w:pos="8364"/>
      </w:tabs>
      <w:spacing w:line="360" w:lineRule="auto"/>
      <w:ind w:left="4820" w:right="-58"/>
    </w:pPr>
    <w:rPr>
      <w:sz w:val="24"/>
    </w:rPr>
  </w:style>
  <w:style w:type="paragraph" w:styleId="ab">
    <w:name w:val="Title"/>
    <w:basedOn w:val="a"/>
    <w:qFormat/>
    <w:rsid w:val="00715FCF"/>
    <w:pPr>
      <w:jc w:val="center"/>
    </w:pPr>
    <w:rPr>
      <w:b/>
      <w:sz w:val="24"/>
    </w:rPr>
  </w:style>
  <w:style w:type="table" w:styleId="ac">
    <w:name w:val="Table Grid"/>
    <w:basedOn w:val="a1"/>
    <w:rsid w:val="006B7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3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3">
    <w:name w:val="Основной текст 2 Знак"/>
    <w:link w:val="22"/>
    <w:rsid w:val="008A13B6"/>
    <w:rPr>
      <w:sz w:val="24"/>
    </w:rPr>
  </w:style>
  <w:style w:type="paragraph" w:customStyle="1" w:styleId="ConsPlusNormal">
    <w:name w:val="ConsPlusNormal"/>
    <w:rsid w:val="00747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30B5F"/>
  </w:style>
  <w:style w:type="paragraph" w:styleId="ad">
    <w:name w:val="Normal (Web)"/>
    <w:basedOn w:val="a"/>
    <w:rsid w:val="00530B5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C0DD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C0DD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528B1"/>
    <w:rPr>
      <w:sz w:val="28"/>
      <w:szCs w:val="28"/>
      <w:lang w:val="en-US" w:eastAsia="en-US" w:bidi="en-US"/>
    </w:rPr>
  </w:style>
  <w:style w:type="character" w:customStyle="1" w:styleId="21">
    <w:name w:val="Основной текст с отступом 2 Знак"/>
    <w:link w:val="20"/>
    <w:rsid w:val="00650C06"/>
    <w:rPr>
      <w:sz w:val="24"/>
    </w:rPr>
  </w:style>
  <w:style w:type="paragraph" w:customStyle="1" w:styleId="ConsPlusNonformat">
    <w:name w:val="ConsPlusNonformat"/>
    <w:uiPriority w:val="99"/>
    <w:rsid w:val="00650C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D91A24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20">
    <w:name w:val="Основной текст с отступом 22"/>
    <w:basedOn w:val="a"/>
    <w:rsid w:val="0068337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30">
    <w:name w:val="Основной текст с отступом 23"/>
    <w:basedOn w:val="a"/>
    <w:rsid w:val="00F22293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4">
    <w:name w:val="Основной текст с отступом 24"/>
    <w:basedOn w:val="a"/>
    <w:rsid w:val="00290EDF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5">
    <w:name w:val="Основной текст с отступом 25"/>
    <w:basedOn w:val="a"/>
    <w:rsid w:val="00C45D67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26">
    <w:name w:val="Основной текст с отступом 26"/>
    <w:basedOn w:val="a"/>
    <w:rsid w:val="00C16774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  <w:style w:type="paragraph" w:customStyle="1" w:styleId="BodyTextIndent2">
    <w:name w:val="Body Text Indent 2"/>
    <w:basedOn w:val="a"/>
    <w:rsid w:val="00807559"/>
    <w:pPr>
      <w:suppressAutoHyphens/>
      <w:spacing w:line="100" w:lineRule="atLeast"/>
      <w:ind w:right="226" w:firstLine="709"/>
      <w:jc w:val="both"/>
    </w:pPr>
    <w:rPr>
      <w:kern w:val="1"/>
      <w:sz w:val="24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5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738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888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5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9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9255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C507-62DA-4A3F-9B2A-98E7F15E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отчету</vt:lpstr>
    </vt:vector>
  </TitlesOfParts>
  <Company>МСЗНУР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отчету</dc:title>
  <dc:subject>ГКК УР</dc:subject>
  <dc:creator>ИВВ</dc:creator>
  <cp:keywords>Birthday</cp:keywords>
  <cp:lastModifiedBy>Ekaterina Fedotova</cp:lastModifiedBy>
  <cp:revision>4</cp:revision>
  <cp:lastPrinted>2019-08-01T12:55:00Z</cp:lastPrinted>
  <dcterms:created xsi:type="dcterms:W3CDTF">2020-03-12T11:22:00Z</dcterms:created>
  <dcterms:modified xsi:type="dcterms:W3CDTF">2020-04-10T08:14:00Z</dcterms:modified>
</cp:coreProperties>
</file>