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191" w:rsidRPr="00924A74" w:rsidRDefault="009D0191" w:rsidP="009D0191">
      <w:pPr>
        <w:shd w:val="clear" w:color="auto" w:fill="FFFFFF"/>
        <w:spacing w:after="0" w:line="240" w:lineRule="auto"/>
        <w:contextualSpacing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1C1C1C"/>
          <w:sz w:val="28"/>
          <w:szCs w:val="33"/>
          <w:lang w:eastAsia="ru-RU"/>
        </w:rPr>
      </w:pPr>
      <w:r w:rsidRPr="00924A74">
        <w:rPr>
          <w:rFonts w:ascii="Times New Roman" w:eastAsia="Times New Roman" w:hAnsi="Times New Roman" w:cs="Times New Roman"/>
          <w:b/>
          <w:bCs/>
          <w:color w:val="1C1C1C"/>
          <w:sz w:val="28"/>
          <w:szCs w:val="33"/>
          <w:lang w:eastAsia="ru-RU"/>
        </w:rPr>
        <w:t>Результаты заседания конкурсной комиссии республиканского конкурса «Лучший проект по охране труда среди студентов в Удмуртской Республике»</w:t>
      </w:r>
    </w:p>
    <w:p w:rsidR="009D0191" w:rsidRPr="009D0191" w:rsidRDefault="009D0191" w:rsidP="009D0191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/>
        </w:rPr>
      </w:pPr>
    </w:p>
    <w:p w:rsidR="009D0191" w:rsidRDefault="009D0191" w:rsidP="009D0191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9D0191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По результатам заседания конкурсной комиссии республиканского конкурса «Лучший прое</w:t>
      </w:r>
      <w:bookmarkStart w:id="0" w:name="_GoBack"/>
      <w:bookmarkEnd w:id="0"/>
      <w:r w:rsidRPr="009D0191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кт по охране труда среди студентов в Удмуртской Республике» принято решение о допуске к участию в конкурсе «Лучший проект по охране труда среди студентов в Удмуртской Республике» следующих претендентов:</w:t>
      </w:r>
    </w:p>
    <w:p w:rsidR="009D0191" w:rsidRPr="009D0191" w:rsidRDefault="009D0191" w:rsidP="009D0191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</w:p>
    <w:tbl>
      <w:tblPr>
        <w:tblStyle w:val="a3"/>
        <w:tblW w:w="9781" w:type="dxa"/>
        <w:tblInd w:w="-34" w:type="dxa"/>
        <w:tblLook w:val="04A0" w:firstRow="1" w:lastRow="0" w:firstColumn="1" w:lastColumn="0" w:noHBand="0" w:noVBand="1"/>
      </w:tblPr>
      <w:tblGrid>
        <w:gridCol w:w="601"/>
        <w:gridCol w:w="3936"/>
        <w:gridCol w:w="5244"/>
      </w:tblGrid>
      <w:tr w:rsidR="009D0191" w:rsidRPr="009D0191" w:rsidTr="009D0191">
        <w:trPr>
          <w:trHeight w:val="292"/>
        </w:trPr>
        <w:tc>
          <w:tcPr>
            <w:tcW w:w="601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№</w:t>
            </w:r>
            <w:r w:rsidRPr="009D01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936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Ф.И.О. участника конкурса</w:t>
            </w:r>
          </w:p>
        </w:tc>
        <w:tc>
          <w:tcPr>
            <w:tcW w:w="5244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Наименование учебного заведения</w:t>
            </w:r>
          </w:p>
        </w:tc>
      </w:tr>
      <w:tr w:rsidR="009D0191" w:rsidRPr="009D0191" w:rsidTr="009D0191">
        <w:tc>
          <w:tcPr>
            <w:tcW w:w="601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36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</w:rPr>
              <w:t>Воронцова Анастасия Валерьевна</w:t>
            </w:r>
          </w:p>
        </w:tc>
        <w:tc>
          <w:tcPr>
            <w:tcW w:w="5244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ФГБОУ ВО «Удмуртский государственный университет»</w:t>
            </w:r>
          </w:p>
        </w:tc>
      </w:tr>
      <w:tr w:rsidR="009D0191" w:rsidRPr="009D0191" w:rsidTr="009D0191">
        <w:tc>
          <w:tcPr>
            <w:tcW w:w="601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3936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</w:rPr>
              <w:t>Кузнецова Анастасия Андреевна</w:t>
            </w:r>
          </w:p>
        </w:tc>
        <w:tc>
          <w:tcPr>
            <w:tcW w:w="5244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ФГБОУ ВО Ижевская ГСХА</w:t>
            </w:r>
          </w:p>
        </w:tc>
      </w:tr>
      <w:tr w:rsidR="009D0191" w:rsidRPr="009D0191" w:rsidTr="009D0191">
        <w:tc>
          <w:tcPr>
            <w:tcW w:w="601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3</w:t>
            </w:r>
          </w:p>
        </w:tc>
        <w:tc>
          <w:tcPr>
            <w:tcW w:w="3936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</w:rPr>
              <w:t>Олькина Елена Викторовна</w:t>
            </w:r>
          </w:p>
        </w:tc>
        <w:tc>
          <w:tcPr>
            <w:tcW w:w="5244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Ижевский институт (филиал) Всероссийского государственного университета юстиции (РПА Минюста России)</w:t>
            </w:r>
          </w:p>
        </w:tc>
      </w:tr>
      <w:tr w:rsidR="009D0191" w:rsidRPr="009D0191" w:rsidTr="009D0191">
        <w:tc>
          <w:tcPr>
            <w:tcW w:w="601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4</w:t>
            </w:r>
          </w:p>
        </w:tc>
        <w:tc>
          <w:tcPr>
            <w:tcW w:w="3936" w:type="dxa"/>
            <w:vAlign w:val="center"/>
          </w:tcPr>
          <w:p w:rsidR="009D0191" w:rsidRPr="009D0191" w:rsidRDefault="009D0191" w:rsidP="009D019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191">
              <w:rPr>
                <w:rFonts w:ascii="Times New Roman" w:hAnsi="Times New Roman" w:cs="Times New Roman"/>
                <w:sz w:val="24"/>
                <w:szCs w:val="24"/>
              </w:rPr>
              <w:t>Онацкий</w:t>
            </w:r>
            <w:proofErr w:type="spellEnd"/>
            <w:r w:rsidRPr="009D0191">
              <w:rPr>
                <w:rFonts w:ascii="Times New Roman" w:hAnsi="Times New Roman" w:cs="Times New Roman"/>
                <w:sz w:val="24"/>
                <w:szCs w:val="24"/>
              </w:rPr>
              <w:t xml:space="preserve"> Никита Викторович</w:t>
            </w:r>
          </w:p>
        </w:tc>
        <w:tc>
          <w:tcPr>
            <w:tcW w:w="5244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Ижевский институт (филиал) Всероссийского государственного университета юстиции (РПА Минюста России)</w:t>
            </w:r>
          </w:p>
        </w:tc>
      </w:tr>
      <w:tr w:rsidR="009D0191" w:rsidRPr="009D0191" w:rsidTr="009D0191">
        <w:tc>
          <w:tcPr>
            <w:tcW w:w="601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936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</w:rPr>
              <w:t>Попова Диана Юрьевна</w:t>
            </w:r>
          </w:p>
        </w:tc>
        <w:tc>
          <w:tcPr>
            <w:tcW w:w="5244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ФГБОУ ВО «</w:t>
            </w:r>
            <w:r w:rsidRPr="009D0191">
              <w:rPr>
                <w:rFonts w:ascii="Times New Roman" w:eastAsia="Calibri" w:hAnsi="Times New Roman" w:cs="Times New Roman"/>
                <w:sz w:val="24"/>
                <w:szCs w:val="24"/>
              </w:rPr>
              <w:t>Удмуртский</w:t>
            </w: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 государственный университет»</w:t>
            </w:r>
          </w:p>
        </w:tc>
      </w:tr>
      <w:tr w:rsidR="009D0191" w:rsidRPr="009D0191" w:rsidTr="009D0191">
        <w:tc>
          <w:tcPr>
            <w:tcW w:w="601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36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proofErr w:type="spellStart"/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Халитов</w:t>
            </w:r>
            <w:proofErr w:type="spellEnd"/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Айнур</w:t>
            </w:r>
            <w:proofErr w:type="spellEnd"/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Шамилевич</w:t>
            </w:r>
            <w:proofErr w:type="spellEnd"/>
          </w:p>
        </w:tc>
        <w:tc>
          <w:tcPr>
            <w:tcW w:w="5244" w:type="dxa"/>
            <w:vAlign w:val="center"/>
          </w:tcPr>
          <w:p w:rsidR="009D0191" w:rsidRPr="009D0191" w:rsidRDefault="009D0191" w:rsidP="009D0191">
            <w:pPr>
              <w:widowControl w:val="0"/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ФГБОУ ВО «</w:t>
            </w:r>
            <w:r w:rsidRPr="009D0191">
              <w:rPr>
                <w:rFonts w:ascii="Times New Roman" w:eastAsia="Calibri" w:hAnsi="Times New Roman" w:cs="Times New Roman"/>
                <w:sz w:val="24"/>
                <w:szCs w:val="24"/>
              </w:rPr>
              <w:t>Удмуртский</w:t>
            </w:r>
            <w:r w:rsidRPr="009D0191"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 государственный университет»</w:t>
            </w:r>
          </w:p>
        </w:tc>
      </w:tr>
    </w:tbl>
    <w:p w:rsidR="009D0191" w:rsidRPr="009D0191" w:rsidRDefault="009D0191" w:rsidP="009D0191">
      <w:pPr>
        <w:shd w:val="clear" w:color="auto" w:fill="FFFFFF"/>
        <w:spacing w:after="0" w:line="240" w:lineRule="auto"/>
        <w:contextualSpacing/>
        <w:textAlignment w:val="top"/>
        <w:rPr>
          <w:rFonts w:ascii="Times New Roman" w:eastAsia="Times New Roman" w:hAnsi="Times New Roman" w:cs="Times New Roman"/>
          <w:color w:val="1C1C1C"/>
          <w:sz w:val="23"/>
          <w:szCs w:val="23"/>
          <w:lang w:eastAsia="ru-RU"/>
        </w:rPr>
      </w:pPr>
    </w:p>
    <w:p w:rsidR="009D0191" w:rsidRPr="009D0191" w:rsidRDefault="009D0191" w:rsidP="009D0191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9D0191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Участникам необходимо подготовить и представить конкурсную работу в срок до 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20 мая 2022 года</w:t>
      </w:r>
      <w:r w:rsidRPr="009D0191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 (включительно) в электронной форме в формате PDF на адрес электронной почты: </w:t>
      </w:r>
      <w:hyperlink r:id="rId4" w:history="1">
        <w:r w:rsidRPr="009D0191">
          <w:rPr>
            <w:rFonts w:ascii="Times New Roman" w:eastAsia="Times New Roman" w:hAnsi="Times New Roman" w:cs="Times New Roman"/>
            <w:color w:val="085AA8"/>
            <w:sz w:val="28"/>
            <w:szCs w:val="28"/>
            <w:bdr w:val="none" w:sz="0" w:space="0" w:color="auto" w:frame="1"/>
            <w:lang w:eastAsia="ru-RU"/>
          </w:rPr>
          <w:t>petrova_mn@msp.udmr.ru</w:t>
        </w:r>
      </w:hyperlink>
      <w:r w:rsidRPr="009D0191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 с указанием наименования конкурсной работы, фамилии, имени, отчества участника, наименования образовательной организации высшего образования.</w:t>
      </w:r>
    </w:p>
    <w:p w:rsidR="009D0191" w:rsidRPr="009D0191" w:rsidRDefault="009D0191" w:rsidP="009D0191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191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Рассмотрение и оценка конкурсных работ, представленных участниками конкурса, будет проведено конкурсной комиссией в срок до 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3 июня 2022 года.</w:t>
      </w:r>
    </w:p>
    <w:p w:rsidR="009856B1" w:rsidRPr="009D0191" w:rsidRDefault="009856B1" w:rsidP="009D0191">
      <w:pPr>
        <w:spacing w:after="0" w:line="240" w:lineRule="auto"/>
        <w:contextualSpacing/>
        <w:rPr>
          <w:rFonts w:ascii="Times New Roman" w:hAnsi="Times New Roman" w:cs="Times New Roman"/>
        </w:rPr>
      </w:pPr>
    </w:p>
    <w:sectPr w:rsidR="009856B1" w:rsidRPr="009D0191" w:rsidSect="009D019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70C"/>
    <w:rsid w:val="004C070C"/>
    <w:rsid w:val="00924A74"/>
    <w:rsid w:val="009856B1"/>
    <w:rsid w:val="009D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859CB4-EF7A-4602-B3AB-18F8FDED5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0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8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trova_mn@msp.ud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Мария Николаевна</dc:creator>
  <cp:keywords/>
  <dc:description/>
  <cp:lastModifiedBy>Веретенникова Екатерина Ивановна</cp:lastModifiedBy>
  <cp:revision>3</cp:revision>
  <dcterms:created xsi:type="dcterms:W3CDTF">2022-04-26T04:30:00Z</dcterms:created>
  <dcterms:modified xsi:type="dcterms:W3CDTF">2022-04-27T04:06:00Z</dcterms:modified>
</cp:coreProperties>
</file>