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Региональная общественная организация «Центр лечебной верховой езды и инвалидного конного спорта Удмуртской Республики»</w:t>
      </w:r>
    </w:p>
    <w:p w:rsidR="004D18D3" w:rsidRDefault="00752CD1" w:rsidP="00752CD1">
      <w:pPr>
        <w:pStyle w:val="ConsPlusNormal"/>
        <w:widowControl w:val="0"/>
        <w:ind w:right="-28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426009, Удмуртская Республика, </w:t>
      </w:r>
      <w:r>
        <w:rPr>
          <w:rFonts w:ascii="Times New Roman" w:hAnsi="Times New Roman" w:cs="Times New Roman"/>
          <w:sz w:val="28"/>
          <w:szCs w:val="28"/>
        </w:rPr>
        <w:t>г. Ижевск, ул. Ленина, 104</w:t>
      </w:r>
    </w:p>
    <w:p w:rsidR="004D18D3" w:rsidRDefault="00752CD1" w:rsidP="00752CD1">
      <w:pPr>
        <w:pStyle w:val="ConsPlusNormal"/>
        <w:widowControl w:val="0"/>
        <w:ind w:right="-284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8 912  451 94 77,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Petrova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lve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4D18D3" w:rsidRDefault="00752CD1" w:rsidP="00752CD1">
      <w:pPr>
        <w:adjustRightInd w:val="0"/>
        <w:spacing w:after="0" w:line="240" w:lineRule="auto"/>
        <w:ind w:right="-2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Реализация программ реабилитации детей – инвалидов с различными заболеваниями с учетом диагноза, состояния здоровья, возраста, часто болеющих детей, взрослых с ослабленным здоровьем с помощью лечебной верхо</w:t>
      </w:r>
      <w:r>
        <w:rPr>
          <w:rFonts w:ascii="Times New Roman" w:hAnsi="Times New Roman"/>
          <w:color w:val="000000"/>
          <w:sz w:val="28"/>
          <w:szCs w:val="28"/>
        </w:rPr>
        <w:t>вой езды.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Пропаганда применения лечебной верховой езды в реабилитационной практике с использованием средств массовой информации, выпуска буклетов, методических рекомендаций, проведения бесед, лекций, участия в научных конференциях, семинарах, выставках (УР</w:t>
      </w:r>
      <w:r>
        <w:rPr>
          <w:rFonts w:ascii="Times New Roman" w:hAnsi="Times New Roman"/>
          <w:color w:val="000000"/>
          <w:sz w:val="28"/>
          <w:szCs w:val="28"/>
        </w:rPr>
        <w:t>, ПФО, РФ).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Оказание практической помощи заинтересованным организациям и лицам, проведение обучающих семинаров по использованию лечебной верховой езды в реабилитационной практике.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Содействие доступности конного спорта для инвалидов, занятия по программе «С</w:t>
      </w:r>
      <w:r>
        <w:rPr>
          <w:rFonts w:ascii="Times New Roman" w:hAnsi="Times New Roman"/>
          <w:color w:val="000000"/>
          <w:sz w:val="28"/>
          <w:szCs w:val="28"/>
        </w:rPr>
        <w:t xml:space="preserve">пециальная Олимпиада», подготовка команды к соревнованиям различного уровня. 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/>
          <w:sz w:val="28"/>
          <w:szCs w:val="28"/>
        </w:rPr>
        <w:t>председатель Петрова Галина Михайловна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  <w:r>
        <w:rPr>
          <w:rFonts w:ascii="Times New Roman" w:hAnsi="Times New Roman"/>
          <w:color w:val="000000"/>
          <w:sz w:val="28"/>
          <w:szCs w:val="28"/>
        </w:rPr>
        <w:t>«Я люблю свою лошадку». Лечебная верховая езда как эффективный метод реабилитации детей – инвалидов</w:t>
      </w:r>
      <w:r>
        <w:rPr>
          <w:rFonts w:ascii="Times New Roman" w:hAnsi="Times New Roman"/>
          <w:sz w:val="28"/>
          <w:szCs w:val="28"/>
        </w:rPr>
        <w:t>»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Укрепление здоровья детей – инвалидов, посещающих республиканский реабилитационный центр для детей и подростков с ограниченными возможностями. 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Укрепление здоровья детей – инвалидов в возрасте до трех лет, посещающих реабилитационные занят</w:t>
      </w:r>
      <w:r>
        <w:rPr>
          <w:rFonts w:ascii="Times New Roman" w:hAnsi="Times New Roman"/>
          <w:color w:val="000000"/>
          <w:sz w:val="28"/>
          <w:szCs w:val="28"/>
        </w:rPr>
        <w:t xml:space="preserve">ия лечебной верховой ездой в Центре иппотерапии УР. 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детей с ОВЗ классической верховой езде, правилам ухода за лошадью.</w:t>
      </w:r>
    </w:p>
    <w:p w:rsidR="004D18D3" w:rsidRDefault="00752CD1" w:rsidP="00752CD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Дальнейшее развитие и признание в Удмуртской Республике метода лечебной верховой езды как высокоэффективного и оздоровительного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метода </w:t>
      </w:r>
    </w:p>
    <w:p w:rsidR="004D18D3" w:rsidRDefault="00752CD1" w:rsidP="00752CD1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эффективности занятий лечебной верховой ездой индивидуально для каждого ребенка, участвующего в проекте.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информированности населения, общественных и бюджетных организаций социальной направленности об уникаль</w:t>
      </w:r>
      <w:r>
        <w:rPr>
          <w:rFonts w:ascii="Times New Roman" w:hAnsi="Times New Roman"/>
          <w:color w:val="000000"/>
          <w:sz w:val="28"/>
          <w:szCs w:val="28"/>
        </w:rPr>
        <w:t>ном и эффективном методе лечебной верховой езды.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Дальнейшее развитие собственной информационной базы, укрепление материально – технической базы организации.</w:t>
      </w:r>
    </w:p>
    <w:p w:rsidR="004D18D3" w:rsidRDefault="00752CD1" w:rsidP="00752CD1">
      <w:pPr>
        <w:spacing w:after="0" w:line="240" w:lineRule="auto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декабрь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D18D3" w:rsidRDefault="00752CD1" w:rsidP="00752CD1">
      <w:pPr>
        <w:pStyle w:val="1"/>
        <w:ind w:left="0" w:right="-284" w:firstLine="709"/>
        <w:jc w:val="both"/>
        <w:rPr>
          <w:b/>
          <w:szCs w:val="28"/>
        </w:rPr>
      </w:pPr>
      <w:r>
        <w:rPr>
          <w:b/>
          <w:szCs w:val="28"/>
        </w:rPr>
        <w:t xml:space="preserve">Количественные результаты реализации </w:t>
      </w:r>
      <w:r>
        <w:rPr>
          <w:b/>
          <w:szCs w:val="28"/>
        </w:rPr>
        <w:t>программы:</w:t>
      </w:r>
    </w:p>
    <w:p w:rsidR="004D18D3" w:rsidRDefault="004D18D3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476"/>
        <w:gridCol w:w="1774"/>
        <w:gridCol w:w="924"/>
        <w:gridCol w:w="1483"/>
        <w:gridCol w:w="1455"/>
      </w:tblGrid>
      <w:tr w:rsidR="00752CD1" w:rsidTr="00752CD1">
        <w:trPr>
          <w:trHeight w:val="439"/>
        </w:trPr>
        <w:tc>
          <w:tcPr>
            <w:tcW w:w="491" w:type="dxa"/>
            <w:vMerge w:val="restart"/>
          </w:tcPr>
          <w:p w:rsidR="00752CD1" w:rsidRPr="00752CD1" w:rsidRDefault="00752CD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904" w:type="dxa"/>
            <w:vMerge w:val="restart"/>
          </w:tcPr>
          <w:p w:rsidR="00752CD1" w:rsidRPr="00752CD1" w:rsidRDefault="00752CD1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752CD1" w:rsidRPr="00752CD1" w:rsidRDefault="00752CD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409" w:type="dxa"/>
            <w:gridSpan w:val="2"/>
          </w:tcPr>
          <w:p w:rsidR="00752CD1" w:rsidRPr="00752CD1" w:rsidRDefault="00752CD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752CD1" w:rsidRPr="00752CD1" w:rsidRDefault="00752CD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752CD1" w:rsidTr="00752CD1">
        <w:trPr>
          <w:trHeight w:val="300"/>
        </w:trPr>
        <w:tc>
          <w:tcPr>
            <w:tcW w:w="491" w:type="dxa"/>
            <w:vMerge/>
          </w:tcPr>
          <w:p w:rsidR="00752CD1" w:rsidRPr="00752CD1" w:rsidRDefault="00752CD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904" w:type="dxa"/>
            <w:vMerge/>
          </w:tcPr>
          <w:p w:rsidR="00752CD1" w:rsidRPr="00752CD1" w:rsidRDefault="00752CD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2CD1" w:rsidRPr="00752CD1" w:rsidRDefault="00752C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52CD1" w:rsidRPr="00752CD1" w:rsidRDefault="00752CD1">
            <w:pPr>
              <w:pStyle w:val="ConsPlusNormal"/>
              <w:ind w:right="-13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7">
              <w:r w:rsidRPr="00752CD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CD1" w:rsidRPr="00752CD1" w:rsidRDefault="00752CD1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752CD1" w:rsidTr="00752CD1">
        <w:trPr>
          <w:trHeight w:val="300"/>
        </w:trPr>
        <w:tc>
          <w:tcPr>
            <w:tcW w:w="491" w:type="dxa"/>
          </w:tcPr>
          <w:p w:rsidR="00752CD1" w:rsidRPr="00752CD1" w:rsidRDefault="00752CD1">
            <w:pPr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904" w:type="dxa"/>
            <w:vAlign w:val="center"/>
          </w:tcPr>
          <w:p w:rsidR="00752CD1" w:rsidRPr="00752CD1" w:rsidRDefault="00752CD1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559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210</w:t>
            </w:r>
          </w:p>
        </w:tc>
      </w:tr>
      <w:tr w:rsidR="00752CD1" w:rsidTr="00752CD1">
        <w:trPr>
          <w:trHeight w:val="300"/>
        </w:trPr>
        <w:tc>
          <w:tcPr>
            <w:tcW w:w="491" w:type="dxa"/>
            <w:vAlign w:val="center"/>
          </w:tcPr>
          <w:p w:rsidR="00752CD1" w:rsidRPr="00752CD1" w:rsidRDefault="00752CD1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904" w:type="dxa"/>
            <w:vAlign w:val="center"/>
          </w:tcPr>
          <w:p w:rsidR="00752CD1" w:rsidRPr="00752CD1" w:rsidRDefault="00752C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spacing w:val="-11"/>
                <w:sz w:val="24"/>
                <w:szCs w:val="24"/>
              </w:rPr>
              <w:t>Дети до 3-х лет примут участие в занятиях лечебной верховой ездой</w:t>
            </w:r>
          </w:p>
        </w:tc>
        <w:tc>
          <w:tcPr>
            <w:tcW w:w="1559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6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52CD1" w:rsidTr="00752CD1">
        <w:trPr>
          <w:trHeight w:val="300"/>
        </w:trPr>
        <w:tc>
          <w:tcPr>
            <w:tcW w:w="491" w:type="dxa"/>
            <w:vAlign w:val="center"/>
          </w:tcPr>
          <w:p w:rsidR="00752CD1" w:rsidRPr="00752CD1" w:rsidRDefault="00752CD1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904" w:type="dxa"/>
            <w:vAlign w:val="center"/>
          </w:tcPr>
          <w:p w:rsidR="00752CD1" w:rsidRPr="00752CD1" w:rsidRDefault="00752C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старше 3-х лет </w:t>
            </w:r>
            <w:r w:rsidRPr="00752CD1">
              <w:rPr>
                <w:rFonts w:ascii="Times New Roman" w:hAnsi="Times New Roman"/>
                <w:spacing w:val="-11"/>
                <w:sz w:val="24"/>
                <w:szCs w:val="24"/>
              </w:rPr>
              <w:t>примут участие в занятиях</w:t>
            </w: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лечебной верховой ездой в Центре «Адели»</w:t>
            </w:r>
          </w:p>
        </w:tc>
        <w:tc>
          <w:tcPr>
            <w:tcW w:w="1559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6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2CD1" w:rsidTr="00752CD1">
        <w:trPr>
          <w:trHeight w:val="300"/>
        </w:trPr>
        <w:tc>
          <w:tcPr>
            <w:tcW w:w="491" w:type="dxa"/>
            <w:vAlign w:val="center"/>
          </w:tcPr>
          <w:p w:rsidR="00752CD1" w:rsidRPr="00752CD1" w:rsidRDefault="00752CD1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904" w:type="dxa"/>
          </w:tcPr>
          <w:p w:rsidR="00752CD1" w:rsidRPr="00752CD1" w:rsidRDefault="0075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sz w:val="24"/>
                <w:szCs w:val="24"/>
              </w:rPr>
              <w:t>Родители детей-инвалидов примут участие в лекциях по всем вопросам иппотерапии</w:t>
            </w:r>
          </w:p>
        </w:tc>
        <w:tc>
          <w:tcPr>
            <w:tcW w:w="1559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6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5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752CD1" w:rsidTr="00752CD1">
        <w:trPr>
          <w:trHeight w:val="300"/>
        </w:trPr>
        <w:tc>
          <w:tcPr>
            <w:tcW w:w="491" w:type="dxa"/>
            <w:vAlign w:val="center"/>
          </w:tcPr>
          <w:p w:rsidR="00752CD1" w:rsidRPr="00752CD1" w:rsidRDefault="00752CD1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904" w:type="dxa"/>
          </w:tcPr>
          <w:p w:rsidR="00752CD1" w:rsidRPr="00752CD1" w:rsidRDefault="0075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sz w:val="24"/>
                <w:szCs w:val="24"/>
              </w:rPr>
              <w:t>Дети примут участие в обучении навыкам ухода за лошадью, работы в конюшне, верховой езде</w:t>
            </w:r>
          </w:p>
        </w:tc>
        <w:tc>
          <w:tcPr>
            <w:tcW w:w="1559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560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752CD1" w:rsidRPr="00752CD1" w:rsidRDefault="0075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2C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4D18D3" w:rsidRDefault="004D18D3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4D18D3" w:rsidRDefault="00752CD1" w:rsidP="00752CD1">
      <w:pPr>
        <w:pStyle w:val="a4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Статус программы –</w:t>
      </w:r>
      <w:r>
        <w:rPr>
          <w:rFonts w:ascii="Times New Roman" w:hAnsi="Times New Roman"/>
          <w:sz w:val="28"/>
          <w:szCs w:val="28"/>
        </w:rPr>
        <w:t xml:space="preserve"> реализуется</w:t>
      </w:r>
    </w:p>
    <w:p w:rsidR="004D18D3" w:rsidRDefault="00752CD1" w:rsidP="00752CD1">
      <w:pPr>
        <w:pStyle w:val="a4"/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составила 2</w:t>
      </w:r>
      <w:r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734</w:t>
      </w:r>
      <w:r>
        <w:rPr>
          <w:rFonts w:ascii="Times New Roman" w:hAnsi="Times New Roman"/>
          <w:sz w:val="28"/>
          <w:szCs w:val="28"/>
        </w:rPr>
        <w:t xml:space="preserve"> (Двести </w:t>
      </w:r>
      <w:r>
        <w:rPr>
          <w:rFonts w:ascii="Times New Roman" w:hAnsi="Times New Roman"/>
          <w:sz w:val="28"/>
          <w:szCs w:val="28"/>
        </w:rPr>
        <w:t>сорок</w:t>
      </w:r>
      <w:r>
        <w:rPr>
          <w:rFonts w:ascii="Times New Roman" w:hAnsi="Times New Roman"/>
          <w:sz w:val="28"/>
          <w:szCs w:val="28"/>
        </w:rPr>
        <w:t xml:space="preserve"> девять тысяч семьсот тридцать четыре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5 коп., в соответствии с приказом Минсоцполитики УР от 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4D18D3" w:rsidRDefault="004D18D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4D18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8D3" w:rsidRDefault="00752CD1">
      <w:pPr>
        <w:spacing w:line="240" w:lineRule="auto"/>
      </w:pPr>
      <w:r>
        <w:separator/>
      </w:r>
    </w:p>
  </w:endnote>
  <w:endnote w:type="continuationSeparator" w:id="0">
    <w:p w:rsidR="004D18D3" w:rsidRDefault="00752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8D3" w:rsidRDefault="00752CD1">
      <w:pPr>
        <w:spacing w:after="0"/>
      </w:pPr>
      <w:r>
        <w:separator/>
      </w:r>
    </w:p>
  </w:footnote>
  <w:footnote w:type="continuationSeparator" w:id="0">
    <w:p w:rsidR="004D18D3" w:rsidRDefault="00752C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47541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D18D3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2CD1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102D3"/>
    <w:rsid w:val="00C44C07"/>
    <w:rsid w:val="00CA5D2E"/>
    <w:rsid w:val="00CC3E3F"/>
    <w:rsid w:val="00CD1E3E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4334"/>
    <w:rsid w:val="00E93CF2"/>
    <w:rsid w:val="00ED7174"/>
    <w:rsid w:val="00F14BEF"/>
    <w:rsid w:val="00F27D38"/>
    <w:rsid w:val="00F31D40"/>
    <w:rsid w:val="00F3743D"/>
    <w:rsid w:val="00F648BB"/>
    <w:rsid w:val="78C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40C35-8E76-4233-A3C7-1477701B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Pr>
      <w:rFonts w:cs="Times New Roman"/>
    </w:rPr>
  </w:style>
  <w:style w:type="paragraph" w:customStyle="1" w:styleId="1">
    <w:name w:val="Абзац списка1"/>
    <w:basedOn w:val="a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ova-lve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403</Words>
  <Characters>3014</Characters>
  <Application>Microsoft Office Word</Application>
  <DocSecurity>0</DocSecurity>
  <Lines>25</Lines>
  <Paragraphs>6</Paragraphs>
  <ScaleCrop>false</ScaleCrop>
  <Company>Krokoz™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12</cp:revision>
  <dcterms:created xsi:type="dcterms:W3CDTF">2022-04-19T09:27:00Z</dcterms:created>
  <dcterms:modified xsi:type="dcterms:W3CDTF">2024-05-16T12:47:00Z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EB360408A4614D9AAFE039160DB36A78_13</vt:lpwstr>
  </property>
</Properties>
</file>