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Общественная организация инвалидов и ветеранов радиационных аварий - Республиканское общество Союз «Чернобыль» Удмуртской Республики</w:t>
      </w:r>
    </w:p>
    <w:p w:rsidR="00144186" w:rsidRDefault="007F3031">
      <w:pPr>
        <w:spacing w:after="0" w:line="240" w:lineRule="auto"/>
        <w:ind w:left="114" w:firstLine="59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sz w:val="28"/>
          <w:szCs w:val="28"/>
        </w:rPr>
        <w:t xml:space="preserve"> 426051, УР, г. Ижевск, ул. </w:t>
      </w:r>
      <w:r>
        <w:rPr>
          <w:rFonts w:ascii="Times New Roman" w:hAnsi="Times New Roman"/>
          <w:color w:val="000000"/>
          <w:sz w:val="28"/>
          <w:szCs w:val="28"/>
        </w:rPr>
        <w:t xml:space="preserve">М. Горького, д.73, оф.188, </w:t>
      </w:r>
    </w:p>
    <w:p w:rsidR="00144186" w:rsidRDefault="007F3031" w:rsidP="002430A4">
      <w:pPr>
        <w:spacing w:after="0" w:line="240" w:lineRule="auto"/>
        <w:rPr>
          <w:rStyle w:val="val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(3412) 51-20-30</w:t>
      </w:r>
      <w:r w:rsidR="002430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/>
          <w:sz w:val="28"/>
          <w:szCs w:val="28"/>
          <w:lang w:val="en-US"/>
        </w:rPr>
        <w:t>Chernobyl</w:t>
      </w:r>
      <w:r>
        <w:rPr>
          <w:rFonts w:ascii="Times New Roman" w:hAnsi="Times New Roman"/>
          <w:sz w:val="28"/>
          <w:szCs w:val="28"/>
        </w:rPr>
        <w:t>.18</w:t>
      </w:r>
      <w:r>
        <w:rPr>
          <w:rStyle w:val="val"/>
          <w:rFonts w:ascii="Times New Roman" w:hAnsi="Times New Roman"/>
          <w:sz w:val="28"/>
          <w:szCs w:val="28"/>
        </w:rPr>
        <w:t>@</w:t>
      </w:r>
      <w:r>
        <w:rPr>
          <w:rStyle w:val="val"/>
          <w:rFonts w:ascii="Times New Roman" w:hAnsi="Times New Roman"/>
          <w:sz w:val="28"/>
          <w:szCs w:val="28"/>
          <w:lang w:val="en-US"/>
        </w:rPr>
        <w:t>mail</w:t>
      </w:r>
      <w:r>
        <w:rPr>
          <w:rStyle w:val="val"/>
          <w:rFonts w:ascii="Times New Roman" w:hAnsi="Times New Roman"/>
          <w:sz w:val="28"/>
          <w:szCs w:val="28"/>
        </w:rPr>
        <w:t>.ru</w:t>
      </w:r>
    </w:p>
    <w:p w:rsidR="00144186" w:rsidRDefault="007F30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прав и законных интересов: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инвалидов вследствие катастрофы на Чернобыльской АЭС, других радиационных, техногенных и экологических аварий и катастроф, и иных обстоятельств;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участников ликвидации последствий катастрофы на Чернобыльской АЭС, других радиационных, техногенных и экологических аварий и катастроф;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граждан, подвергшихся воздействию радиации или иных неблагоприятных факторов вследствие катастрофы на Чернобыльской АЭС, других радиационных, техногенных и экологических аварий и катастроф;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детей, родившихся после радиоактивного облучения одного из родителей, или имеющих генетические нарушения здоровья вследствие катастрофы на Чернобыльской АЭС, других радиационных, техногенных и экологических аварий и катастроф;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членов семей умерших или погибших инвалидов и участников ликвидации последствий катастрофы на Чернобыльской АЭС, других радиационных, техногенных и экологических аварий и катастроф.</w:t>
      </w:r>
    </w:p>
    <w:p w:rsidR="00144186" w:rsidRDefault="007F3031">
      <w:pPr>
        <w:tabs>
          <w:tab w:val="left" w:pos="-212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инвалидам равных с другими гражданами возможностей, решение задач общественной интеграции инвалидов вследствие катастрофы на Чернобыльской АЭС, других радиационных, техногенных и экологических аварий и катастроф.</w:t>
      </w:r>
    </w:p>
    <w:p w:rsidR="00144186" w:rsidRDefault="007F30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задачами Организации являются: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и участие в социальной, медицинской и профессиональной реабилитации, улучшении материального положения инвалидов и других граждан, указанных в пункте 2.1 настоящего Устава, привлечение внимания государственных, муниципальных органов и общественности к их проблемам.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мер и содействие подготовке населения к преодолению последствий радиационных, техногенных и экологических аварий и катастроф.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органам гражданс</w:t>
      </w:r>
      <w:r w:rsidR="002430A4">
        <w:rPr>
          <w:rFonts w:ascii="Times New Roman" w:hAnsi="Times New Roman"/>
          <w:sz w:val="28"/>
          <w:szCs w:val="28"/>
        </w:rPr>
        <w:t xml:space="preserve">кой обороны в предупреждении и </w:t>
      </w:r>
      <w:r>
        <w:rPr>
          <w:rFonts w:ascii="Times New Roman" w:hAnsi="Times New Roman"/>
          <w:sz w:val="28"/>
          <w:szCs w:val="28"/>
        </w:rPr>
        <w:t>возможной ликвидации чрезвычайных ситуаций.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деятельности в сфере п</w:t>
      </w:r>
      <w:r w:rsidR="002430A4">
        <w:rPr>
          <w:rFonts w:ascii="Times New Roman" w:hAnsi="Times New Roman"/>
          <w:sz w:val="28"/>
          <w:szCs w:val="28"/>
        </w:rPr>
        <w:t xml:space="preserve">рофилактики и охраны здоровья, </w:t>
      </w:r>
      <w:r>
        <w:rPr>
          <w:rFonts w:ascii="Times New Roman" w:hAnsi="Times New Roman"/>
          <w:sz w:val="28"/>
          <w:szCs w:val="28"/>
        </w:rPr>
        <w:t xml:space="preserve">пропаганды здорового образа жизни, </w:t>
      </w:r>
      <w:r w:rsidR="002430A4">
        <w:rPr>
          <w:rFonts w:ascii="Times New Roman" w:hAnsi="Times New Roman"/>
          <w:sz w:val="28"/>
          <w:szCs w:val="28"/>
        </w:rPr>
        <w:t xml:space="preserve">разностороннего и гармоничного </w:t>
      </w:r>
      <w:r>
        <w:rPr>
          <w:rFonts w:ascii="Times New Roman" w:hAnsi="Times New Roman"/>
          <w:sz w:val="28"/>
          <w:szCs w:val="28"/>
        </w:rPr>
        <w:t>развития личности,</w:t>
      </w:r>
      <w:r w:rsidR="002430A4">
        <w:rPr>
          <w:rFonts w:ascii="Times New Roman" w:hAnsi="Times New Roman"/>
          <w:sz w:val="28"/>
          <w:szCs w:val="28"/>
        </w:rPr>
        <w:t xml:space="preserve"> улучшения жизненных условий и </w:t>
      </w:r>
      <w:r>
        <w:rPr>
          <w:rFonts w:ascii="Times New Roman" w:hAnsi="Times New Roman"/>
          <w:sz w:val="28"/>
          <w:szCs w:val="28"/>
        </w:rPr>
        <w:t>морально-психологического состояния граждан.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охране окружа</w:t>
      </w:r>
      <w:r w:rsidR="002430A4">
        <w:rPr>
          <w:rFonts w:ascii="Times New Roman" w:hAnsi="Times New Roman"/>
          <w:sz w:val="28"/>
          <w:szCs w:val="28"/>
        </w:rPr>
        <w:t xml:space="preserve">ющей природной среды, должному </w:t>
      </w:r>
      <w:r>
        <w:rPr>
          <w:rFonts w:ascii="Times New Roman" w:hAnsi="Times New Roman"/>
          <w:sz w:val="28"/>
          <w:szCs w:val="28"/>
        </w:rPr>
        <w:t>содержанию объектов и территорий, имеющих природоохранное значение.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Исполнительный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Правление,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председатель, Самаркеев Семен Петрович</w:t>
      </w:r>
    </w:p>
    <w:p w:rsidR="00144186" w:rsidRDefault="007F3031">
      <w:pPr>
        <w:tabs>
          <w:tab w:val="left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Программа: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Поможем ветерану, поможем отечеству</w:t>
      </w:r>
      <w:r>
        <w:rPr>
          <w:rFonts w:ascii="Times New Roman" w:hAnsi="Times New Roman"/>
          <w:sz w:val="28"/>
          <w:szCs w:val="28"/>
        </w:rPr>
        <w:t>»</w:t>
      </w:r>
    </w:p>
    <w:p w:rsidR="00144186" w:rsidRDefault="007F3031">
      <w:pPr>
        <w:tabs>
          <w:tab w:val="left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44186" w:rsidRDefault="007F3031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жизни участникам ликвидации последствий радиационных катастроф и аварий, членам их семей, гражданам</w:t>
      </w:r>
      <w:r w:rsidR="00243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пострадавшим в результате в результате воздействия радиации и сохранение памяти о людях которые с честью выполнили свой воинский и гражданский долг, спасли нашу землю от невидимого врага – радиации.</w:t>
      </w:r>
    </w:p>
    <w:p w:rsidR="00144186" w:rsidRDefault="007F3031">
      <w:pPr>
        <w:tabs>
          <w:tab w:val="left" w:pos="-7230"/>
          <w:tab w:val="left" w:pos="-5103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44186" w:rsidRDefault="007F30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Подготовить, организовать и провести памятные мероприятия, чтобы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и проведение Республиканских, городских и районных торжественно-памятных мероприятий посвященных 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Дню участников ликвидации последствий радиационных аварий и катастроф и памяти жертв этих аварий и катастроф»,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годовщине аварии 1957 году на ПО «Маяк» и сбросов в реку Теча и годовщине принятия в эксплуатацию защитного саркофага- объе</w:t>
      </w:r>
      <w:r w:rsidR="00243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кта «Укрытие» Чернобыльской АЭС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44186" w:rsidRDefault="007F30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Проведение встреч ветеранов в учебных заведениях Удмуртской Республики;</w:t>
      </w:r>
    </w:p>
    <w:p w:rsidR="00144186" w:rsidRDefault="007F303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Предоставление социальных услуг через юридические консультации и оказание содействия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получении мер социальной поддержки</w:t>
      </w:r>
      <w:r w:rsidR="00243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оказания медицинской помощи, выявления нуждающихся в улучшении жилищных усло</w:t>
      </w:r>
      <w:r w:rsidR="00243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вий и содействие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получении жилищного сертификата на приобретение жилого помещения.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март 2023 года – декабрь 2023 года</w:t>
      </w:r>
    </w:p>
    <w:p w:rsidR="00144186" w:rsidRDefault="007F3031">
      <w:pPr>
        <w:pStyle w:val="1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144186" w:rsidRDefault="0014418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540"/>
        <w:gridCol w:w="1134"/>
        <w:gridCol w:w="1134"/>
        <w:gridCol w:w="1134"/>
        <w:gridCol w:w="1276"/>
      </w:tblGrid>
      <w:tr w:rsidR="00144186">
        <w:trPr>
          <w:trHeight w:val="690"/>
        </w:trPr>
        <w:tc>
          <w:tcPr>
            <w:tcW w:w="671" w:type="dxa"/>
            <w:vMerge w:val="restart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4540" w:type="dxa"/>
            <w:vMerge w:val="restart"/>
            <w:shd w:val="clear" w:color="auto" w:fill="auto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Единица измерения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общероссийскому </w:t>
            </w:r>
            <w:hyperlink r:id="rId7">
              <w:r>
                <w:rPr>
                  <w:rFonts w:ascii="Times New Roman" w:hAnsi="Times New Roman"/>
                  <w:b/>
                  <w:sz w:val="24"/>
                  <w:szCs w:val="24"/>
                </w:rPr>
                <w:t>классификатору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единиц измерения (ОКЕИ)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44186" w:rsidRDefault="007F303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Плановое значение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1276" w:type="dxa"/>
            <w:vMerge w:val="restart"/>
          </w:tcPr>
          <w:p w:rsidR="00144186" w:rsidRDefault="007F303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Достигнутое значение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</w:t>
            </w:r>
          </w:p>
        </w:tc>
      </w:tr>
      <w:tr w:rsidR="00144186">
        <w:trPr>
          <w:trHeight w:val="445"/>
        </w:trPr>
        <w:tc>
          <w:tcPr>
            <w:tcW w:w="671" w:type="dxa"/>
            <w:vMerge/>
          </w:tcPr>
          <w:p w:rsidR="00144186" w:rsidRDefault="001441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4540" w:type="dxa"/>
            <w:vMerge/>
            <w:shd w:val="clear" w:color="auto" w:fill="auto"/>
          </w:tcPr>
          <w:p w:rsidR="00144186" w:rsidRDefault="0014418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shd w:val="clear" w:color="auto" w:fill="auto"/>
          </w:tcPr>
          <w:p w:rsidR="00144186" w:rsidRDefault="00144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44186" w:rsidRDefault="001441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44186">
        <w:tc>
          <w:tcPr>
            <w:tcW w:w="671" w:type="dxa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bookmarkStart w:id="0" w:name="_GoBack" w:colFirst="4" w:colLast="5"/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Pr="004D24C5" w:rsidRDefault="007F303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4C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1495</w:t>
            </w:r>
          </w:p>
        </w:tc>
        <w:tc>
          <w:tcPr>
            <w:tcW w:w="1276" w:type="dxa"/>
            <w:vAlign w:val="center"/>
          </w:tcPr>
          <w:p w:rsidR="00144186" w:rsidRPr="004D24C5" w:rsidRDefault="004D24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D24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1495</w:t>
            </w:r>
          </w:p>
        </w:tc>
      </w:tr>
      <w:bookmarkEnd w:id="0"/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Республиканских т</w:t>
            </w:r>
            <w:r>
              <w:rPr>
                <w:rFonts w:ascii="Times New Roman" w:hAnsi="Times New Roman"/>
                <w:sz w:val="24"/>
                <w:szCs w:val="24"/>
              </w:rPr>
              <w:t>оржественно-памятных мероприятий, посвященных 38-й годовщине катастрофы на Чернобыльской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торжественно-памятных мероприятий, посвященных 38-й годовщине катастрофы на Чернобыльской АЭС в городах и районах Удмуртской Республики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40" w:type="dxa"/>
            <w:shd w:val="clear" w:color="auto" w:fill="auto"/>
          </w:tcPr>
          <w:p w:rsidR="00144186" w:rsidRDefault="007F3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Республиканских т</w:t>
            </w:r>
            <w:r>
              <w:rPr>
                <w:rFonts w:ascii="Times New Roman" w:hAnsi="Times New Roman"/>
                <w:sz w:val="24"/>
                <w:szCs w:val="24"/>
              </w:rPr>
              <w:t>оржественно-памятных мероприятий, посвященных 67-годовщине аварии на ПО «Маяк»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540" w:type="dxa"/>
            <w:shd w:val="clear" w:color="auto" w:fill="auto"/>
          </w:tcPr>
          <w:p w:rsidR="00144186" w:rsidRDefault="007F3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Республиканских т</w:t>
            </w:r>
            <w:r>
              <w:rPr>
                <w:rFonts w:ascii="Times New Roman" w:hAnsi="Times New Roman"/>
                <w:sz w:val="24"/>
                <w:szCs w:val="24"/>
              </w:rPr>
              <w:t>оржественно-памятных мероприятий, посвященных 38-й годовщине сдачи объекта «Укрытие» на Чернобыльской АЭС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Получивших юридические консультации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Получивших информацию о правах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«Уроков мужества»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081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vAlign w:val="center"/>
          </w:tcPr>
          <w:p w:rsidR="00144186" w:rsidRDefault="000815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круглого стола по вопросам предоставления мер социальной поддержки, медицинского обеспечения, защиты прав граждан пострадавших в результате радиационных аварий и катастроф совместно с Минсоцполитики УР, Отделением СФР по УР, Минздравом УР и Госсоветом УР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44186">
        <w:tc>
          <w:tcPr>
            <w:tcW w:w="671" w:type="dxa"/>
            <w:vAlign w:val="center"/>
          </w:tcPr>
          <w:p w:rsidR="00144186" w:rsidRDefault="007F303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обследований жилищно-бытовых условий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144186" w:rsidRDefault="007F3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144186" w:rsidRDefault="0014418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</w:p>
    <w:p w:rsidR="00144186" w:rsidRDefault="007F3031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</w:t>
      </w:r>
      <w:r>
        <w:rPr>
          <w:rFonts w:ascii="Times New Roman" w:hAnsi="Times New Roman"/>
          <w:sz w:val="28"/>
          <w:szCs w:val="28"/>
        </w:rPr>
        <w:t>–</w:t>
      </w:r>
      <w:r w:rsidR="002430A4">
        <w:rPr>
          <w:rFonts w:ascii="Times New Roman" w:hAnsi="Times New Roman"/>
          <w:sz w:val="28"/>
          <w:szCs w:val="28"/>
        </w:rPr>
        <w:t xml:space="preserve"> реализуется </w:t>
      </w:r>
    </w:p>
    <w:p w:rsidR="00144186" w:rsidRDefault="007F30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 </w:t>
      </w:r>
      <w:r>
        <w:rPr>
          <w:rFonts w:ascii="Times New Roman" w:hAnsi="Times New Roman"/>
          <w:sz w:val="28"/>
          <w:szCs w:val="28"/>
        </w:rPr>
        <w:t>– субсидия из бюджета Удмуртской Республики составила 326 174, 48 (Триста двадцать шесть тысяч сто семьдесят четыре) руб. 48 коп., в соответствии с приказом Минсоцполитики УР  от  22.03.2024 № 11</w:t>
      </w:r>
    </w:p>
    <w:sectPr w:rsidR="0014418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86" w:rsidRDefault="007F3031">
      <w:pPr>
        <w:spacing w:line="240" w:lineRule="auto"/>
      </w:pPr>
      <w:r>
        <w:separator/>
      </w:r>
    </w:p>
  </w:endnote>
  <w:endnote w:type="continuationSeparator" w:id="0">
    <w:p w:rsidR="00144186" w:rsidRDefault="007F3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86" w:rsidRDefault="007F3031">
      <w:pPr>
        <w:spacing w:after="0"/>
      </w:pPr>
      <w:r>
        <w:separator/>
      </w:r>
    </w:p>
  </w:footnote>
  <w:footnote w:type="continuationSeparator" w:id="0">
    <w:p w:rsidR="00144186" w:rsidRDefault="007F303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C261D"/>
    <w:multiLevelType w:val="multilevel"/>
    <w:tmpl w:val="29DC26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BC"/>
    <w:rsid w:val="00072454"/>
    <w:rsid w:val="00081587"/>
    <w:rsid w:val="00120F1F"/>
    <w:rsid w:val="00144186"/>
    <w:rsid w:val="00155FFB"/>
    <w:rsid w:val="00162914"/>
    <w:rsid w:val="001A1453"/>
    <w:rsid w:val="001A6DBC"/>
    <w:rsid w:val="00203A92"/>
    <w:rsid w:val="00204474"/>
    <w:rsid w:val="00214869"/>
    <w:rsid w:val="002305B3"/>
    <w:rsid w:val="00236937"/>
    <w:rsid w:val="002430A4"/>
    <w:rsid w:val="002545DC"/>
    <w:rsid w:val="0025786E"/>
    <w:rsid w:val="00261B3F"/>
    <w:rsid w:val="002A65CF"/>
    <w:rsid w:val="002E6EC6"/>
    <w:rsid w:val="00360DD3"/>
    <w:rsid w:val="00364B5C"/>
    <w:rsid w:val="00364FE8"/>
    <w:rsid w:val="00376DBD"/>
    <w:rsid w:val="00380255"/>
    <w:rsid w:val="003C2E75"/>
    <w:rsid w:val="00426CAE"/>
    <w:rsid w:val="00496383"/>
    <w:rsid w:val="004A238A"/>
    <w:rsid w:val="004D24C5"/>
    <w:rsid w:val="004F2D6D"/>
    <w:rsid w:val="0050184B"/>
    <w:rsid w:val="00506B59"/>
    <w:rsid w:val="0055007F"/>
    <w:rsid w:val="00550B00"/>
    <w:rsid w:val="00584DFC"/>
    <w:rsid w:val="00585987"/>
    <w:rsid w:val="005C5F53"/>
    <w:rsid w:val="005E34C3"/>
    <w:rsid w:val="005E3D75"/>
    <w:rsid w:val="00612ED1"/>
    <w:rsid w:val="00623CDE"/>
    <w:rsid w:val="0063445E"/>
    <w:rsid w:val="006356E2"/>
    <w:rsid w:val="006367CD"/>
    <w:rsid w:val="0064531B"/>
    <w:rsid w:val="006663DD"/>
    <w:rsid w:val="00687190"/>
    <w:rsid w:val="006A0A76"/>
    <w:rsid w:val="006E1348"/>
    <w:rsid w:val="006F0A6B"/>
    <w:rsid w:val="00704125"/>
    <w:rsid w:val="00705B1D"/>
    <w:rsid w:val="0072339E"/>
    <w:rsid w:val="0073227A"/>
    <w:rsid w:val="00756BB8"/>
    <w:rsid w:val="00763E06"/>
    <w:rsid w:val="00772D76"/>
    <w:rsid w:val="007F118A"/>
    <w:rsid w:val="007F3031"/>
    <w:rsid w:val="0086270E"/>
    <w:rsid w:val="008A56FE"/>
    <w:rsid w:val="008E241D"/>
    <w:rsid w:val="008F5EB7"/>
    <w:rsid w:val="009136FC"/>
    <w:rsid w:val="009259CC"/>
    <w:rsid w:val="009365FA"/>
    <w:rsid w:val="00956EFF"/>
    <w:rsid w:val="009966CE"/>
    <w:rsid w:val="00996C87"/>
    <w:rsid w:val="009F766B"/>
    <w:rsid w:val="00A05D4C"/>
    <w:rsid w:val="00A41FA0"/>
    <w:rsid w:val="00A50FB8"/>
    <w:rsid w:val="00A90A2E"/>
    <w:rsid w:val="00AE2774"/>
    <w:rsid w:val="00AE6C77"/>
    <w:rsid w:val="00B24BCC"/>
    <w:rsid w:val="00B27A63"/>
    <w:rsid w:val="00B33E0F"/>
    <w:rsid w:val="00B41B02"/>
    <w:rsid w:val="00B4776B"/>
    <w:rsid w:val="00B5578F"/>
    <w:rsid w:val="00B85364"/>
    <w:rsid w:val="00BB6413"/>
    <w:rsid w:val="00BB67B2"/>
    <w:rsid w:val="00C32E83"/>
    <w:rsid w:val="00C906E7"/>
    <w:rsid w:val="00C97511"/>
    <w:rsid w:val="00CA7B35"/>
    <w:rsid w:val="00CE38E9"/>
    <w:rsid w:val="00D2684D"/>
    <w:rsid w:val="00D46A73"/>
    <w:rsid w:val="00DA1CF6"/>
    <w:rsid w:val="00DB1DA8"/>
    <w:rsid w:val="00E06976"/>
    <w:rsid w:val="00E222CD"/>
    <w:rsid w:val="00E3194A"/>
    <w:rsid w:val="00E40F21"/>
    <w:rsid w:val="00E46712"/>
    <w:rsid w:val="00E55338"/>
    <w:rsid w:val="00E6521A"/>
    <w:rsid w:val="00E84334"/>
    <w:rsid w:val="00ED633B"/>
    <w:rsid w:val="00ED7174"/>
    <w:rsid w:val="00F77068"/>
    <w:rsid w:val="00F87BAF"/>
    <w:rsid w:val="00FA75C7"/>
    <w:rsid w:val="00FE0314"/>
    <w:rsid w:val="3300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2ACC3A-D61C-4C9E-AFFE-B54DA16F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val">
    <w:name w:val="val"/>
    <w:basedOn w:val="a0"/>
    <w:uiPriority w:val="99"/>
    <w:rPr>
      <w:rFonts w:cs="Times New Roman"/>
    </w:rPr>
  </w:style>
  <w:style w:type="paragraph" w:customStyle="1" w:styleId="1">
    <w:name w:val="Абзац списка1"/>
    <w:basedOn w:val="a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7">
    <w:name w:val="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a5">
    <w:name w:val="Нижний колонтитул Знак"/>
    <w:basedOn w:val="a0"/>
    <w:link w:val="a4"/>
    <w:uiPriority w:val="99"/>
    <w:qFormat/>
    <w:rPr>
      <w:sz w:val="22"/>
      <w:szCs w:val="22"/>
      <w:lang w:eastAsia="en-US"/>
    </w:rPr>
  </w:style>
  <w:style w:type="character" w:customStyle="1" w:styleId="c2">
    <w:name w:val="c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</vt:lpstr>
    </vt:vector>
  </TitlesOfParts>
  <Company>Krokoz™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49</cp:revision>
  <dcterms:created xsi:type="dcterms:W3CDTF">2014-05-16T09:10:00Z</dcterms:created>
  <dcterms:modified xsi:type="dcterms:W3CDTF">2024-05-17T08:52:00Z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A5361BAB92454D90B75B7FB4B6774211_13</vt:lpwstr>
  </property>
</Properties>
</file>