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37" w:rsidRPr="00076FDF" w:rsidRDefault="004E3637" w:rsidP="00BA5A4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076FDF">
        <w:rPr>
          <w:b/>
          <w:sz w:val="28"/>
          <w:szCs w:val="28"/>
        </w:rPr>
        <w:t>ДОКЛАД</w:t>
      </w:r>
    </w:p>
    <w:p w:rsidR="00A43AF9" w:rsidRPr="00076FDF" w:rsidRDefault="004E3637" w:rsidP="00BA5A48">
      <w:pPr>
        <w:spacing w:line="240" w:lineRule="auto"/>
        <w:jc w:val="center"/>
        <w:rPr>
          <w:b/>
          <w:bCs/>
          <w:sz w:val="28"/>
          <w:szCs w:val="28"/>
        </w:rPr>
      </w:pPr>
      <w:r w:rsidRPr="00076FDF">
        <w:rPr>
          <w:b/>
          <w:sz w:val="28"/>
          <w:szCs w:val="28"/>
        </w:rPr>
        <w:t xml:space="preserve">о ходе реализации </w:t>
      </w:r>
      <w:r w:rsidRPr="00076FDF">
        <w:rPr>
          <w:b/>
          <w:bCs/>
          <w:sz w:val="28"/>
          <w:szCs w:val="28"/>
        </w:rPr>
        <w:t>государственной</w:t>
      </w:r>
      <w:r w:rsidR="00E84F6F" w:rsidRPr="00076FDF">
        <w:rPr>
          <w:b/>
          <w:bCs/>
          <w:sz w:val="28"/>
          <w:szCs w:val="28"/>
        </w:rPr>
        <w:t xml:space="preserve"> Удмуртской Республики</w:t>
      </w:r>
      <w:r w:rsidRPr="00076FDF">
        <w:rPr>
          <w:b/>
          <w:bCs/>
          <w:sz w:val="28"/>
          <w:szCs w:val="28"/>
        </w:rPr>
        <w:t xml:space="preserve"> </w:t>
      </w:r>
    </w:p>
    <w:p w:rsidR="004E3637" w:rsidRPr="00076FDF" w:rsidRDefault="001E5FBA" w:rsidP="00BA5A48">
      <w:pPr>
        <w:spacing w:line="240" w:lineRule="auto"/>
        <w:jc w:val="center"/>
        <w:rPr>
          <w:b/>
          <w:sz w:val="28"/>
          <w:szCs w:val="28"/>
        </w:rPr>
      </w:pPr>
      <w:r w:rsidRPr="00076FDF">
        <w:rPr>
          <w:b/>
          <w:sz w:val="28"/>
          <w:szCs w:val="28"/>
        </w:rPr>
        <w:t>«Социальная поддержка граждан»</w:t>
      </w:r>
      <w:r w:rsidR="00231857">
        <w:rPr>
          <w:b/>
          <w:bCs/>
          <w:sz w:val="28"/>
          <w:szCs w:val="28"/>
        </w:rPr>
        <w:t xml:space="preserve"> в 2016</w:t>
      </w:r>
      <w:r w:rsidR="004E3637" w:rsidRPr="00076FDF">
        <w:rPr>
          <w:b/>
          <w:bCs/>
          <w:sz w:val="28"/>
          <w:szCs w:val="28"/>
        </w:rPr>
        <w:t xml:space="preserve"> году</w:t>
      </w:r>
    </w:p>
    <w:p w:rsidR="004E3637" w:rsidRPr="00076FDF" w:rsidRDefault="004E3637" w:rsidP="00BA5A48">
      <w:pPr>
        <w:spacing w:line="240" w:lineRule="auto"/>
        <w:ind w:firstLine="0"/>
        <w:rPr>
          <w:sz w:val="28"/>
          <w:szCs w:val="28"/>
        </w:rPr>
      </w:pPr>
    </w:p>
    <w:p w:rsidR="00644DB9" w:rsidRPr="00076FDF" w:rsidRDefault="004E3637" w:rsidP="00EC226C">
      <w:pPr>
        <w:spacing w:line="240" w:lineRule="auto"/>
        <w:rPr>
          <w:sz w:val="28"/>
          <w:szCs w:val="28"/>
        </w:rPr>
      </w:pPr>
      <w:proofErr w:type="gramStart"/>
      <w:r w:rsidRPr="00076FDF">
        <w:rPr>
          <w:sz w:val="28"/>
          <w:szCs w:val="28"/>
        </w:rPr>
        <w:t xml:space="preserve">В соответствии с постановлениями Правительства Удмуртской Республики от 30 декабря 2013 года № 611 «О порядке проведения оценки эффективности реализации государственных программ Удмуртской Республики», от 3 мая 2011 г. № 131 «Об утверждении Положения о разработке и реализации государственных программ Удмуртской Республики», </w:t>
      </w:r>
      <w:r w:rsidR="00E84F6F" w:rsidRPr="00076FDF">
        <w:rPr>
          <w:sz w:val="28"/>
          <w:szCs w:val="28"/>
        </w:rPr>
        <w:t>Министерством социальной</w:t>
      </w:r>
      <w:r w:rsidR="000B2A85" w:rsidRPr="00076FDF">
        <w:rPr>
          <w:sz w:val="28"/>
          <w:szCs w:val="28"/>
        </w:rPr>
        <w:t>, семейной и демографической политики</w:t>
      </w:r>
      <w:r w:rsidR="00E84F6F" w:rsidRPr="00076FDF">
        <w:rPr>
          <w:sz w:val="28"/>
          <w:szCs w:val="28"/>
        </w:rPr>
        <w:t xml:space="preserve"> Удмуртской Республики</w:t>
      </w:r>
      <w:r w:rsidR="00013889" w:rsidRPr="00076FDF">
        <w:rPr>
          <w:sz w:val="28"/>
          <w:szCs w:val="28"/>
        </w:rPr>
        <w:t xml:space="preserve"> </w:t>
      </w:r>
      <w:r w:rsidR="009E4DDF" w:rsidRPr="00076FDF">
        <w:rPr>
          <w:sz w:val="28"/>
          <w:szCs w:val="28"/>
        </w:rPr>
        <w:t>(далее</w:t>
      </w:r>
      <w:r w:rsidR="00C74D57" w:rsidRPr="00076FDF">
        <w:rPr>
          <w:sz w:val="28"/>
          <w:szCs w:val="28"/>
        </w:rPr>
        <w:t xml:space="preserve"> </w:t>
      </w:r>
      <w:r w:rsidR="009E4DDF" w:rsidRPr="00076FDF">
        <w:rPr>
          <w:sz w:val="28"/>
          <w:szCs w:val="28"/>
        </w:rPr>
        <w:t xml:space="preserve">- Министерство) </w:t>
      </w:r>
      <w:r w:rsidRPr="00076FDF">
        <w:rPr>
          <w:sz w:val="28"/>
          <w:szCs w:val="28"/>
        </w:rPr>
        <w:t xml:space="preserve">подготовлен отчет о реализации государственной программы Удмуртской Республики </w:t>
      </w:r>
      <w:r w:rsidR="001E5FBA" w:rsidRPr="00076FDF">
        <w:rPr>
          <w:sz w:val="28"/>
          <w:szCs w:val="28"/>
        </w:rPr>
        <w:t>«Социальная поддержка</w:t>
      </w:r>
      <w:proofErr w:type="gramEnd"/>
      <w:r w:rsidR="001E5FBA" w:rsidRPr="00076FDF">
        <w:rPr>
          <w:sz w:val="28"/>
          <w:szCs w:val="28"/>
        </w:rPr>
        <w:t xml:space="preserve"> граждан» </w:t>
      </w:r>
      <w:r w:rsidR="00013889" w:rsidRPr="00076FDF">
        <w:rPr>
          <w:sz w:val="28"/>
          <w:szCs w:val="28"/>
        </w:rPr>
        <w:t xml:space="preserve"> </w:t>
      </w:r>
      <w:r w:rsidRPr="00076FDF">
        <w:rPr>
          <w:sz w:val="28"/>
          <w:szCs w:val="28"/>
        </w:rPr>
        <w:t>(далее – государственная программа) и на его основе проведена оценка эффективности реализации г</w:t>
      </w:r>
      <w:r w:rsidR="00231857">
        <w:rPr>
          <w:sz w:val="28"/>
          <w:szCs w:val="28"/>
        </w:rPr>
        <w:t>осударственной программы за 2016</w:t>
      </w:r>
      <w:r w:rsidRPr="00076FDF">
        <w:rPr>
          <w:sz w:val="28"/>
          <w:szCs w:val="28"/>
        </w:rPr>
        <w:t xml:space="preserve"> год.</w:t>
      </w:r>
    </w:p>
    <w:p w:rsidR="004E3637" w:rsidRPr="00076FDF" w:rsidRDefault="004E3637" w:rsidP="00BA5A48">
      <w:pPr>
        <w:spacing w:line="240" w:lineRule="auto"/>
        <w:jc w:val="center"/>
        <w:rPr>
          <w:b/>
          <w:sz w:val="28"/>
          <w:szCs w:val="28"/>
        </w:rPr>
      </w:pPr>
      <w:r w:rsidRPr="00076FDF">
        <w:rPr>
          <w:b/>
          <w:sz w:val="28"/>
          <w:szCs w:val="28"/>
        </w:rPr>
        <w:t>Достигнутые результаты реализации государственной программы</w:t>
      </w:r>
    </w:p>
    <w:p w:rsidR="001E5FBA" w:rsidRPr="00076FDF" w:rsidRDefault="00792208" w:rsidP="00BA5A48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076FDF">
        <w:rPr>
          <w:sz w:val="28"/>
          <w:szCs w:val="28"/>
        </w:rPr>
        <w:t>Целя</w:t>
      </w:r>
      <w:r w:rsidR="00366E79" w:rsidRPr="00076FDF">
        <w:rPr>
          <w:sz w:val="28"/>
          <w:szCs w:val="28"/>
        </w:rPr>
        <w:t>ми государственной программы являются</w:t>
      </w:r>
      <w:r w:rsidR="00644DB9" w:rsidRPr="00076FDF">
        <w:rPr>
          <w:sz w:val="28"/>
          <w:szCs w:val="28"/>
        </w:rPr>
        <w:t>:</w:t>
      </w:r>
      <w:r w:rsidR="00A43AF9" w:rsidRPr="00076FDF">
        <w:rPr>
          <w:sz w:val="28"/>
          <w:szCs w:val="28"/>
        </w:rPr>
        <w:t xml:space="preserve"> </w:t>
      </w:r>
      <w:r w:rsidR="001E5FBA" w:rsidRPr="00076FDF">
        <w:rPr>
          <w:sz w:val="28"/>
          <w:szCs w:val="28"/>
        </w:rPr>
        <w:t>рост благосостояния граждан – получателей мер социальной поддержки;</w:t>
      </w:r>
      <w:r w:rsidR="00A43AF9" w:rsidRPr="00076FDF">
        <w:rPr>
          <w:sz w:val="28"/>
          <w:szCs w:val="28"/>
        </w:rPr>
        <w:t xml:space="preserve"> </w:t>
      </w:r>
      <w:r w:rsidR="001E5FBA" w:rsidRPr="00076FDF">
        <w:rPr>
          <w:sz w:val="28"/>
          <w:szCs w:val="28"/>
        </w:rPr>
        <w:t>повышение доступности социального обслуживания населения;</w:t>
      </w:r>
      <w:r w:rsidR="00A43AF9" w:rsidRPr="00076FDF">
        <w:rPr>
          <w:sz w:val="28"/>
          <w:szCs w:val="28"/>
        </w:rPr>
        <w:t xml:space="preserve"> </w:t>
      </w:r>
      <w:r w:rsidR="001E5FBA" w:rsidRPr="00076FDF">
        <w:rPr>
          <w:sz w:val="28"/>
          <w:szCs w:val="28"/>
        </w:rPr>
        <w:t>стабилизация демографической ситуации в Удмуртской Республике;</w:t>
      </w:r>
      <w:r w:rsidR="00A43AF9" w:rsidRPr="00076FDF">
        <w:rPr>
          <w:sz w:val="28"/>
          <w:szCs w:val="28"/>
        </w:rPr>
        <w:t xml:space="preserve"> </w:t>
      </w:r>
      <w:r w:rsidR="001E5FBA" w:rsidRPr="00076FDF">
        <w:rPr>
          <w:sz w:val="28"/>
          <w:szCs w:val="28"/>
        </w:rPr>
        <w:t>укрепление и развитие института семьи в Удмуртской Республике.</w:t>
      </w:r>
    </w:p>
    <w:p w:rsidR="00644DB9" w:rsidRPr="00076FDF" w:rsidRDefault="00644DB9" w:rsidP="00BA5A48">
      <w:pPr>
        <w:autoSpaceDE w:val="0"/>
        <w:autoSpaceDN w:val="0"/>
        <w:adjustRightInd w:val="0"/>
        <w:spacing w:line="240" w:lineRule="auto"/>
        <w:rPr>
          <w:bCs/>
          <w:sz w:val="28"/>
          <w:szCs w:val="28"/>
        </w:rPr>
      </w:pPr>
      <w:r w:rsidRPr="00076FDF">
        <w:rPr>
          <w:sz w:val="28"/>
          <w:szCs w:val="28"/>
        </w:rPr>
        <w:t>Для дост</w:t>
      </w:r>
      <w:r w:rsidR="00231857">
        <w:rPr>
          <w:sz w:val="28"/>
          <w:szCs w:val="28"/>
        </w:rPr>
        <w:t>ижения поставленных целей в 2016</w:t>
      </w:r>
      <w:r w:rsidRPr="00076FDF">
        <w:rPr>
          <w:sz w:val="28"/>
          <w:szCs w:val="28"/>
        </w:rPr>
        <w:t xml:space="preserve"> году в рамках подпрограмм государственной программы реализовывались запланированные мероприятия. Отчет о выполнении основных мероприятий государственной программы представлен в форме 3.</w:t>
      </w:r>
      <w:r w:rsidR="00792208" w:rsidRPr="00076FDF">
        <w:rPr>
          <w:sz w:val="28"/>
          <w:szCs w:val="28"/>
        </w:rPr>
        <w:t xml:space="preserve"> </w:t>
      </w:r>
      <w:r w:rsidRPr="00076FDF">
        <w:rPr>
          <w:sz w:val="28"/>
          <w:szCs w:val="28"/>
        </w:rPr>
        <w:t xml:space="preserve">Расходы на реализацию мероприятий </w:t>
      </w:r>
      <w:r w:rsidR="00231857">
        <w:rPr>
          <w:sz w:val="28"/>
          <w:szCs w:val="28"/>
        </w:rPr>
        <w:t>в 2016</w:t>
      </w:r>
      <w:r w:rsidRPr="00076FDF">
        <w:rPr>
          <w:sz w:val="28"/>
          <w:szCs w:val="28"/>
        </w:rPr>
        <w:t xml:space="preserve"> году </w:t>
      </w:r>
      <w:r w:rsidRPr="00231857">
        <w:rPr>
          <w:sz w:val="28"/>
          <w:szCs w:val="28"/>
        </w:rPr>
        <w:t xml:space="preserve">составили </w:t>
      </w:r>
      <w:r w:rsidR="00231857" w:rsidRPr="00231857">
        <w:rPr>
          <w:sz w:val="28"/>
          <w:szCs w:val="28"/>
        </w:rPr>
        <w:t>7,8</w:t>
      </w:r>
      <w:r w:rsidRPr="00231857">
        <w:rPr>
          <w:sz w:val="28"/>
          <w:szCs w:val="28"/>
        </w:rPr>
        <w:t xml:space="preserve"> млрд. рублей</w:t>
      </w:r>
      <w:r w:rsidRPr="00076FDF">
        <w:rPr>
          <w:bCs/>
          <w:sz w:val="28"/>
          <w:szCs w:val="28"/>
        </w:rPr>
        <w:t>.</w:t>
      </w:r>
    </w:p>
    <w:p w:rsidR="00231857" w:rsidRDefault="009E41FF" w:rsidP="00BA5A48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076FDF">
        <w:rPr>
          <w:sz w:val="28"/>
          <w:szCs w:val="28"/>
        </w:rPr>
        <w:t xml:space="preserve">В рамках государственной программы своевременно и в полном объеме производились </w:t>
      </w:r>
      <w:r w:rsidR="00231857" w:rsidRPr="008B2194">
        <w:rPr>
          <w:sz w:val="28"/>
          <w:szCs w:val="28"/>
        </w:rPr>
        <w:t>ежемесячно</w:t>
      </w:r>
      <w:r w:rsidR="00231857">
        <w:rPr>
          <w:sz w:val="28"/>
          <w:szCs w:val="28"/>
        </w:rPr>
        <w:t xml:space="preserve"> денежные</w:t>
      </w:r>
      <w:r w:rsidR="00231857" w:rsidRPr="008B2194">
        <w:rPr>
          <w:sz w:val="28"/>
          <w:szCs w:val="28"/>
        </w:rPr>
        <w:t xml:space="preserve"> </w:t>
      </w:r>
      <w:r w:rsidR="00231857">
        <w:rPr>
          <w:sz w:val="28"/>
          <w:szCs w:val="28"/>
        </w:rPr>
        <w:t xml:space="preserve">выплаты, пособия, компенсации получателями которых </w:t>
      </w:r>
      <w:r w:rsidR="00231857" w:rsidRPr="008B2194">
        <w:rPr>
          <w:sz w:val="28"/>
          <w:szCs w:val="28"/>
        </w:rPr>
        <w:t>являются почти 440 тыс. человек. В истекшем году все виды социальных выплат, предусмотренные законодательством, были предоставлены гражданам своевременно и в полном объеме. Все пособия были проиндексированы от 6,4 до 7 процентов.</w:t>
      </w:r>
      <w:r w:rsidR="00231857">
        <w:rPr>
          <w:sz w:val="28"/>
          <w:szCs w:val="28"/>
        </w:rPr>
        <w:tab/>
      </w:r>
    </w:p>
    <w:p w:rsidR="004D37BB" w:rsidRDefault="009E41FF" w:rsidP="00BA5A48">
      <w:pPr>
        <w:spacing w:line="240" w:lineRule="auto"/>
        <w:rPr>
          <w:sz w:val="28"/>
          <w:szCs w:val="28"/>
        </w:rPr>
      </w:pPr>
      <w:r w:rsidRPr="00076FDF">
        <w:rPr>
          <w:sz w:val="28"/>
          <w:szCs w:val="28"/>
        </w:rPr>
        <w:t>В рамках подпрограммы «Развитие мер социальной поддержки отдельных категорий граждан»</w:t>
      </w:r>
      <w:r w:rsidR="004D37BB" w:rsidRPr="00076FDF">
        <w:rPr>
          <w:sz w:val="28"/>
          <w:szCs w:val="28"/>
        </w:rPr>
        <w:t xml:space="preserve"> </w:t>
      </w:r>
      <w:proofErr w:type="gramStart"/>
      <w:r w:rsidR="004D37BB" w:rsidRPr="00076FDF">
        <w:rPr>
          <w:sz w:val="28"/>
          <w:szCs w:val="28"/>
        </w:rPr>
        <w:t>оказываются меры</w:t>
      </w:r>
      <w:proofErr w:type="gramEnd"/>
      <w:r w:rsidR="004D37BB" w:rsidRPr="00076FDF">
        <w:rPr>
          <w:sz w:val="28"/>
          <w:szCs w:val="28"/>
        </w:rPr>
        <w:t xml:space="preserve"> социальной поддержки в денежной форме.</w:t>
      </w:r>
    </w:p>
    <w:p w:rsidR="00110AB8" w:rsidRPr="00110AB8" w:rsidRDefault="00110AB8" w:rsidP="00BA5A48">
      <w:pPr>
        <w:pStyle w:val="a7"/>
        <w:ind w:firstLine="709"/>
        <w:jc w:val="both"/>
        <w:rPr>
          <w:b w:val="0"/>
          <w:sz w:val="28"/>
          <w:szCs w:val="28"/>
        </w:rPr>
      </w:pPr>
      <w:r w:rsidRPr="00110AB8">
        <w:rPr>
          <w:b w:val="0"/>
          <w:sz w:val="28"/>
          <w:szCs w:val="28"/>
        </w:rPr>
        <w:t>Все меры социальной поддержки гражданам пожилого возраста и инвалидам предоставлялись своевременно и в полном объеме в соответствии с законодательством. Существенную поддержку при оплате расходов за жилищно-коммунальные услуги получили 269 тысяч федеральных и региональных льготников в качестве компенсации взамен льгот на сумму 2,68 млрд. рублей. Средний размер компенсации составил около 913 рублей.</w:t>
      </w:r>
    </w:p>
    <w:p w:rsidR="00110AB8" w:rsidRPr="008B2194" w:rsidRDefault="00110AB8" w:rsidP="00BA5A48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94">
        <w:rPr>
          <w:rFonts w:ascii="Times New Roman" w:hAnsi="Times New Roman" w:cs="Times New Roman"/>
          <w:sz w:val="28"/>
          <w:szCs w:val="28"/>
        </w:rPr>
        <w:t xml:space="preserve">По инициативе Главы Удмуртии Александра Соловьева принят Закон Удмуртской Республики от 06.07.2015 № 41-РЗ «О мерах социальной поддержки отдельных категорий граждан», вступивший в силу с 1 января 2016 года. В соответствии с ним более 6,0 тысяч граждан, родившихся ранее 1 января 1946 </w:t>
      </w:r>
      <w:r w:rsidRPr="008B2194">
        <w:rPr>
          <w:rFonts w:ascii="Times New Roman" w:hAnsi="Times New Roman" w:cs="Times New Roman"/>
          <w:sz w:val="28"/>
          <w:szCs w:val="28"/>
        </w:rPr>
        <w:lastRenderedPageBreak/>
        <w:t>года, и не получающих социальную поддержку по другим законам, получают ежемесячные денежные выплаты.</w:t>
      </w:r>
    </w:p>
    <w:p w:rsidR="00110AB8" w:rsidRPr="008B2194" w:rsidRDefault="00110AB8" w:rsidP="00BA5A48">
      <w:pPr>
        <w:autoSpaceDE w:val="0"/>
        <w:autoSpaceDN w:val="0"/>
        <w:adjustRightInd w:val="0"/>
        <w:spacing w:line="240" w:lineRule="auto"/>
        <w:rPr>
          <w:bCs/>
          <w:sz w:val="28"/>
          <w:szCs w:val="28"/>
        </w:rPr>
      </w:pPr>
      <w:proofErr w:type="gramStart"/>
      <w:r w:rsidRPr="008B2194">
        <w:rPr>
          <w:bCs/>
          <w:sz w:val="28"/>
          <w:szCs w:val="28"/>
        </w:rPr>
        <w:t xml:space="preserve">В сентябре 2016 года принят закон Удмуртской Республики в соответствии с которым с  </w:t>
      </w:r>
      <w:r w:rsidRPr="008B2194">
        <w:rPr>
          <w:sz w:val="28"/>
          <w:szCs w:val="28"/>
          <w:shd w:val="clear" w:color="auto" w:fill="FFFFFF"/>
        </w:rPr>
        <w:t>1 января 2016 года</w:t>
      </w:r>
      <w:r w:rsidRPr="008B2194">
        <w:rPr>
          <w:sz w:val="28"/>
          <w:szCs w:val="28"/>
        </w:rPr>
        <w:t xml:space="preserve"> предоставляется </w:t>
      </w:r>
      <w:r w:rsidRPr="008B2194">
        <w:rPr>
          <w:sz w:val="28"/>
          <w:szCs w:val="28"/>
          <w:shd w:val="clear" w:color="auto" w:fill="FFFFFF"/>
        </w:rPr>
        <w:t>компенсация расходов на уплату взноса на капитальный ремонт</w:t>
      </w:r>
      <w:r w:rsidRPr="008B2194">
        <w:rPr>
          <w:bCs/>
          <w:sz w:val="28"/>
          <w:szCs w:val="28"/>
        </w:rPr>
        <w:t xml:space="preserve"> неработающим собственникам жилых помещений, проживающим одиноко или в семье неработающих пенсионеров: в размере 50 процентов от норматива площади, достигшим возраста 70 лет; в размере 100 процентов от норматива площади – 80-летним.</w:t>
      </w:r>
      <w:proofErr w:type="gramEnd"/>
      <w:r w:rsidRPr="008B2194">
        <w:rPr>
          <w:bCs/>
          <w:sz w:val="28"/>
          <w:szCs w:val="28"/>
        </w:rPr>
        <w:t xml:space="preserve"> В настоящее время компенсация назначена более 7 тысячам граждан.</w:t>
      </w:r>
    </w:p>
    <w:p w:rsidR="00110AB8" w:rsidRPr="008B2194" w:rsidRDefault="00110AB8" w:rsidP="00BA5A48">
      <w:pPr>
        <w:pStyle w:val="ad"/>
        <w:tabs>
          <w:tab w:val="left" w:pos="709"/>
        </w:tabs>
        <w:spacing w:line="240" w:lineRule="auto"/>
        <w:rPr>
          <w:sz w:val="28"/>
          <w:szCs w:val="28"/>
        </w:rPr>
      </w:pPr>
      <w:r w:rsidRPr="008B2194">
        <w:rPr>
          <w:sz w:val="28"/>
          <w:szCs w:val="28"/>
        </w:rPr>
        <w:t>В республике сохранены все виды льготного проезда Ежемесячно пользуются проездом более 90 тысяч льготников.</w:t>
      </w:r>
    </w:p>
    <w:p w:rsidR="00110AB8" w:rsidRPr="008B2194" w:rsidRDefault="00110AB8" w:rsidP="00BA5A48">
      <w:pPr>
        <w:pStyle w:val="2"/>
        <w:ind w:firstLine="709"/>
      </w:pPr>
      <w:r w:rsidRPr="008B2194">
        <w:t xml:space="preserve">В Удмуртской Республике по состоянию на 1 января 2017 года проживает более 22 тысяч ветеранов и инвалидов  Великой Отечественной войны, а также приравненных к ним лиц. Ежегодно </w:t>
      </w:r>
      <w:r w:rsidRPr="008B2194">
        <w:rPr>
          <w:rFonts w:eastAsiaTheme="minorEastAsia"/>
        </w:rPr>
        <w:t xml:space="preserve">территориальными органами Министерства и комплексными центрами социального обслуживания населения с привлечением ресурсов ветеранских организаций и органов местного самоуправления </w:t>
      </w:r>
      <w:r w:rsidRPr="008B2194">
        <w:t xml:space="preserve">проводится </w:t>
      </w:r>
      <w:r w:rsidRPr="008B2194">
        <w:rPr>
          <w:rFonts w:eastAsiaTheme="minorEastAsia"/>
        </w:rPr>
        <w:t xml:space="preserve">обследование условий жизни ветеранов, целью </w:t>
      </w:r>
      <w:r w:rsidRPr="008B2194">
        <w:t>которого является выявление и обеспечение комплексного межведомственного решения проблем каждого ветерана, проживающего в регионе. По состоянию на 1.01.2017 г.  обследовано 14,3 тыс. человек- 64,5 % от запланированного количества.</w:t>
      </w:r>
      <w:r w:rsidRPr="008B2194">
        <w:rPr>
          <w:rFonts w:eastAsiaTheme="minorEastAsia"/>
        </w:rPr>
        <w:t xml:space="preserve"> По результатам мониторинга принимаются меры по решению вопросов, возникающих у данной категории граждан:</w:t>
      </w:r>
    </w:p>
    <w:p w:rsidR="00110AB8" w:rsidRDefault="00110AB8" w:rsidP="00BA5A48">
      <w:pPr>
        <w:spacing w:line="240" w:lineRule="auto"/>
        <w:rPr>
          <w:sz w:val="28"/>
          <w:szCs w:val="28"/>
        </w:rPr>
      </w:pPr>
      <w:r w:rsidRPr="008B2194">
        <w:rPr>
          <w:sz w:val="28"/>
          <w:szCs w:val="28"/>
        </w:rPr>
        <w:t xml:space="preserve">Так в 2016 году 80 инвалидам и участникам Великой Отечественной войны предоставлена единовременная выплата на проведение ремонта жилых помещений в размере 80,0 тыс. руб., и 241 вдове погибшего (умершего) участника Великой Отечественной войны  в размере 30,0 тыс. руб., на сумму более 13,4 млн. </w:t>
      </w:r>
      <w:r>
        <w:rPr>
          <w:sz w:val="28"/>
          <w:szCs w:val="28"/>
        </w:rPr>
        <w:t xml:space="preserve"> руб.</w:t>
      </w:r>
      <w:r w:rsidRPr="008B2194">
        <w:rPr>
          <w:sz w:val="28"/>
          <w:szCs w:val="28"/>
        </w:rPr>
        <w:t xml:space="preserve"> </w:t>
      </w:r>
    </w:p>
    <w:p w:rsidR="0043428E" w:rsidRPr="00076FDF" w:rsidRDefault="0043428E" w:rsidP="00BA5A48">
      <w:pPr>
        <w:spacing w:line="240" w:lineRule="auto"/>
        <w:rPr>
          <w:sz w:val="28"/>
          <w:szCs w:val="28"/>
        </w:rPr>
      </w:pPr>
      <w:r w:rsidRPr="00076FDF">
        <w:rPr>
          <w:sz w:val="28"/>
          <w:szCs w:val="28"/>
        </w:rPr>
        <w:t>В рамках реализации переданных полномочий Российской Федерации на обеспечение граждан техническими средствами реа</w:t>
      </w:r>
      <w:r w:rsidR="00231857">
        <w:rPr>
          <w:sz w:val="28"/>
          <w:szCs w:val="28"/>
        </w:rPr>
        <w:t>билитации, в 2016</w:t>
      </w:r>
      <w:r w:rsidRPr="00076FDF">
        <w:rPr>
          <w:sz w:val="28"/>
          <w:szCs w:val="28"/>
        </w:rPr>
        <w:t xml:space="preserve"> году выделено </w:t>
      </w:r>
      <w:r w:rsidR="00231857" w:rsidRPr="00231857">
        <w:rPr>
          <w:sz w:val="28"/>
          <w:szCs w:val="28"/>
        </w:rPr>
        <w:t>333,8  млн. р</w:t>
      </w:r>
      <w:r w:rsidR="00231857">
        <w:rPr>
          <w:sz w:val="28"/>
          <w:szCs w:val="28"/>
        </w:rPr>
        <w:t>ублей, что позволило</w:t>
      </w:r>
      <w:r w:rsidR="00231857" w:rsidRPr="00231857">
        <w:rPr>
          <w:sz w:val="28"/>
          <w:szCs w:val="28"/>
        </w:rPr>
        <w:t xml:space="preserve"> обеспечить около 25 тыс. инвалидов</w:t>
      </w:r>
      <w:r w:rsidRPr="00076FDF">
        <w:rPr>
          <w:sz w:val="28"/>
          <w:szCs w:val="28"/>
        </w:rPr>
        <w:t xml:space="preserve">. </w:t>
      </w:r>
    </w:p>
    <w:p w:rsidR="00231857" w:rsidRDefault="00231857" w:rsidP="00BA5A48">
      <w:pPr>
        <w:spacing w:line="240" w:lineRule="auto"/>
        <w:rPr>
          <w:sz w:val="28"/>
          <w:szCs w:val="28"/>
        </w:rPr>
      </w:pPr>
      <w:proofErr w:type="gramStart"/>
      <w:r w:rsidRPr="00231857">
        <w:rPr>
          <w:sz w:val="28"/>
          <w:szCs w:val="28"/>
        </w:rPr>
        <w:t>На исполнение мероприятий по обеспечению инвалидов и отдельных категорий граждан путевками на санаторно-курортное лечение и проездом к месту лечения и обратно Удмуртской Республике выделено 39,9 млн. рублей, что позволило в 2016 году приобрести 1 157 путевок на санаторно-курортное лечение (в том числе в санатории черноморского побережья и региона кавказских минеральных вод) и оплатить проезд к месту лечения и обратно 1</w:t>
      </w:r>
      <w:proofErr w:type="gramEnd"/>
      <w:r w:rsidRPr="00231857">
        <w:rPr>
          <w:sz w:val="28"/>
          <w:szCs w:val="28"/>
        </w:rPr>
        <w:t xml:space="preserve"> 909 человек. </w:t>
      </w:r>
    </w:p>
    <w:p w:rsidR="00231857" w:rsidRPr="00231857" w:rsidRDefault="00231857" w:rsidP="00BA5A48">
      <w:pPr>
        <w:spacing w:line="240" w:lineRule="auto"/>
        <w:rPr>
          <w:sz w:val="28"/>
          <w:szCs w:val="28"/>
        </w:rPr>
      </w:pPr>
      <w:r w:rsidRPr="00231857">
        <w:rPr>
          <w:sz w:val="28"/>
          <w:szCs w:val="28"/>
        </w:rPr>
        <w:t>Также в 2016 году из бюджета Удмуртской Республики для обеспечения инвалидов и отдельных категорий граждан протезно-ортопедическими изделиями и  техническими средствами реабилитации, в том числе для оказания услуг по переводу русского жестового языка (</w:t>
      </w:r>
      <w:proofErr w:type="spellStart"/>
      <w:r w:rsidRPr="00231857">
        <w:rPr>
          <w:sz w:val="28"/>
          <w:szCs w:val="28"/>
        </w:rPr>
        <w:t>сурдопереводу</w:t>
      </w:r>
      <w:proofErr w:type="spellEnd"/>
      <w:r w:rsidRPr="00231857">
        <w:rPr>
          <w:sz w:val="28"/>
          <w:szCs w:val="28"/>
        </w:rPr>
        <w:t xml:space="preserve">, </w:t>
      </w:r>
      <w:proofErr w:type="spellStart"/>
      <w:r w:rsidRPr="00231857">
        <w:rPr>
          <w:sz w:val="28"/>
          <w:szCs w:val="28"/>
        </w:rPr>
        <w:t>тифлосурдопереводу</w:t>
      </w:r>
      <w:proofErr w:type="spellEnd"/>
      <w:r w:rsidRPr="00231857">
        <w:rPr>
          <w:sz w:val="28"/>
          <w:szCs w:val="28"/>
        </w:rPr>
        <w:t xml:space="preserve">) направлено 5,5 млн. рублей. Данные средства в 2016 года позволили обеспечить 241 инвалида услугами по </w:t>
      </w:r>
      <w:proofErr w:type="spellStart"/>
      <w:r w:rsidRPr="00231857">
        <w:rPr>
          <w:sz w:val="28"/>
          <w:szCs w:val="28"/>
        </w:rPr>
        <w:t>сурдоп</w:t>
      </w:r>
      <w:bookmarkStart w:id="0" w:name="_GoBack"/>
      <w:bookmarkEnd w:id="0"/>
      <w:r w:rsidRPr="00231857">
        <w:rPr>
          <w:sz w:val="28"/>
          <w:szCs w:val="28"/>
        </w:rPr>
        <w:t>ереводу</w:t>
      </w:r>
      <w:proofErr w:type="spellEnd"/>
      <w:r w:rsidRPr="00231857">
        <w:rPr>
          <w:sz w:val="28"/>
          <w:szCs w:val="28"/>
        </w:rPr>
        <w:t xml:space="preserve"> и 828 человек протезно-ортопедическими изделиями.</w:t>
      </w:r>
    </w:p>
    <w:p w:rsidR="009E41FF" w:rsidRPr="00076FDF" w:rsidRDefault="00A43AF9" w:rsidP="00BA5A48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076FDF">
        <w:rPr>
          <w:sz w:val="28"/>
          <w:szCs w:val="28"/>
        </w:rPr>
        <w:lastRenderedPageBreak/>
        <w:t xml:space="preserve">Целью подпрограммы «Развитие демографической и семейной политики, совершенствование социальной поддержки семей с детьми» является создание условий и формирование предпосылок к последующему демографическому росту, а также </w:t>
      </w:r>
      <w:r w:rsidR="004D37BB" w:rsidRPr="00076FDF">
        <w:rPr>
          <w:sz w:val="28"/>
          <w:szCs w:val="28"/>
        </w:rPr>
        <w:t>создание необходимых условий для выполнения семьей ее функций, повышение качества жизни семей, обеспечение прав семьи в процессе ее общественного развития.</w:t>
      </w:r>
    </w:p>
    <w:p w:rsidR="00360700" w:rsidRPr="008B2194" w:rsidRDefault="00360700" w:rsidP="00BA5A48">
      <w:pPr>
        <w:suppressAutoHyphens/>
        <w:spacing w:line="240" w:lineRule="auto"/>
        <w:rPr>
          <w:sz w:val="28"/>
          <w:szCs w:val="28"/>
          <w:lang w:eastAsia="ar-SA"/>
        </w:rPr>
      </w:pPr>
      <w:r w:rsidRPr="008B2194">
        <w:rPr>
          <w:sz w:val="28"/>
          <w:szCs w:val="28"/>
          <w:lang w:eastAsia="ar-SA"/>
        </w:rPr>
        <w:t xml:space="preserve">В настоящее время семьи создают молодые люди, рожденные в 1992 – 1997 годах, когда рождаемость сократилась практически в 2 раза. В связи </w:t>
      </w:r>
      <w:proofErr w:type="gramStart"/>
      <w:r w:rsidRPr="008B2194">
        <w:rPr>
          <w:sz w:val="28"/>
          <w:szCs w:val="28"/>
          <w:lang w:eastAsia="ar-SA"/>
        </w:rPr>
        <w:t>с</w:t>
      </w:r>
      <w:proofErr w:type="gramEnd"/>
      <w:r w:rsidRPr="008B2194">
        <w:rPr>
          <w:sz w:val="28"/>
          <w:szCs w:val="28"/>
          <w:lang w:eastAsia="ar-SA"/>
        </w:rPr>
        <w:t xml:space="preserve"> чем демографы прогнозируют и снижение рождаемости в ближайшие годы.</w:t>
      </w:r>
    </w:p>
    <w:p w:rsidR="00360700" w:rsidRPr="008B2194" w:rsidRDefault="00360700" w:rsidP="00BA5A48">
      <w:pPr>
        <w:spacing w:line="240" w:lineRule="auto"/>
        <w:rPr>
          <w:sz w:val="28"/>
          <w:szCs w:val="28"/>
        </w:rPr>
      </w:pPr>
      <w:r w:rsidRPr="008B2194">
        <w:rPr>
          <w:sz w:val="28"/>
          <w:szCs w:val="28"/>
        </w:rPr>
        <w:t>Поэтому сейчас, на уровне Российской Федерации, Удмуртской Республики уделяется большое внимание целенаправленной деятельности всех субъектов реализации демографической политики (органы власти, общественные организации, церковь, всевозможные ассоциации семей).</w:t>
      </w:r>
    </w:p>
    <w:p w:rsidR="00360700" w:rsidRPr="008B2194" w:rsidRDefault="00360700" w:rsidP="00BA5A48">
      <w:pPr>
        <w:spacing w:line="240" w:lineRule="auto"/>
        <w:rPr>
          <w:sz w:val="28"/>
          <w:szCs w:val="28"/>
        </w:rPr>
      </w:pPr>
      <w:r w:rsidRPr="008B2194">
        <w:rPr>
          <w:sz w:val="28"/>
          <w:szCs w:val="28"/>
        </w:rPr>
        <w:t>В 2016 году в Удмуртской Республике положительная динамика основных демографических процессов сохранилась.</w:t>
      </w:r>
    </w:p>
    <w:p w:rsidR="00360700" w:rsidRPr="008B2194" w:rsidRDefault="00360700" w:rsidP="00BA5A48">
      <w:pPr>
        <w:spacing w:line="240" w:lineRule="auto"/>
        <w:rPr>
          <w:sz w:val="28"/>
          <w:szCs w:val="28"/>
        </w:rPr>
      </w:pPr>
      <w:r w:rsidRPr="008B2194">
        <w:rPr>
          <w:sz w:val="28"/>
          <w:szCs w:val="28"/>
        </w:rPr>
        <w:t xml:space="preserve">По предварительной оценке </w:t>
      </w:r>
      <w:proofErr w:type="spellStart"/>
      <w:r w:rsidRPr="008B2194">
        <w:rPr>
          <w:sz w:val="28"/>
          <w:szCs w:val="28"/>
        </w:rPr>
        <w:t>Удмуртстата</w:t>
      </w:r>
      <w:proofErr w:type="spellEnd"/>
      <w:r w:rsidRPr="008B2194">
        <w:rPr>
          <w:sz w:val="28"/>
          <w:szCs w:val="28"/>
        </w:rPr>
        <w:t xml:space="preserve"> в 2016 году в республике родилось </w:t>
      </w:r>
      <w:r w:rsidRPr="008B2194">
        <w:rPr>
          <w:b/>
          <w:sz w:val="28"/>
          <w:szCs w:val="28"/>
        </w:rPr>
        <w:t>21 024 ребенка</w:t>
      </w:r>
      <w:r w:rsidRPr="008B2194">
        <w:rPr>
          <w:sz w:val="28"/>
          <w:szCs w:val="28"/>
        </w:rPr>
        <w:t xml:space="preserve"> (2015 год – 22 145 человек), умерло </w:t>
      </w:r>
      <w:r w:rsidRPr="008B2194">
        <w:rPr>
          <w:b/>
          <w:sz w:val="28"/>
          <w:szCs w:val="28"/>
        </w:rPr>
        <w:t>19 090 человек</w:t>
      </w:r>
      <w:r w:rsidRPr="008B2194">
        <w:rPr>
          <w:sz w:val="28"/>
          <w:szCs w:val="28"/>
        </w:rPr>
        <w:t xml:space="preserve"> (2015 год – 19515 человек).</w:t>
      </w:r>
    </w:p>
    <w:p w:rsidR="00360700" w:rsidRPr="008B2194" w:rsidRDefault="00360700" w:rsidP="00BA5A48">
      <w:pPr>
        <w:spacing w:line="240" w:lineRule="auto"/>
        <w:rPr>
          <w:sz w:val="28"/>
          <w:szCs w:val="28"/>
        </w:rPr>
      </w:pPr>
      <w:r w:rsidRPr="008B2194">
        <w:rPr>
          <w:sz w:val="28"/>
          <w:szCs w:val="28"/>
          <w:lang w:eastAsia="ar-SA"/>
        </w:rPr>
        <w:t xml:space="preserve">С 2009 года в Удмуртии сохраняется естественный прирост населения. По предварительным данным </w:t>
      </w:r>
      <w:proofErr w:type="spellStart"/>
      <w:r w:rsidRPr="008B2194">
        <w:rPr>
          <w:sz w:val="28"/>
          <w:szCs w:val="28"/>
          <w:lang w:eastAsia="ar-SA"/>
        </w:rPr>
        <w:t>Удмуртстата</w:t>
      </w:r>
      <w:proofErr w:type="spellEnd"/>
      <w:r w:rsidRPr="008B2194">
        <w:rPr>
          <w:sz w:val="28"/>
          <w:szCs w:val="28"/>
          <w:lang w:eastAsia="ar-SA"/>
        </w:rPr>
        <w:t xml:space="preserve"> в 2016 году е</w:t>
      </w:r>
      <w:r w:rsidRPr="008B2194">
        <w:rPr>
          <w:sz w:val="28"/>
          <w:szCs w:val="28"/>
        </w:rPr>
        <w:t xml:space="preserve">стественный прирост составил </w:t>
      </w:r>
      <w:r w:rsidRPr="008B2194">
        <w:rPr>
          <w:b/>
          <w:sz w:val="28"/>
          <w:szCs w:val="28"/>
        </w:rPr>
        <w:t>1 934 человека</w:t>
      </w:r>
      <w:r w:rsidRPr="008B2194">
        <w:rPr>
          <w:sz w:val="28"/>
          <w:szCs w:val="28"/>
        </w:rPr>
        <w:t>, что на 696 человек меньше, чем за 2015 год (2015 год – 2 630 человек).</w:t>
      </w:r>
    </w:p>
    <w:p w:rsidR="00360700" w:rsidRPr="008B2194" w:rsidRDefault="00360700" w:rsidP="00BA5A48">
      <w:pPr>
        <w:spacing w:line="240" w:lineRule="auto"/>
        <w:ind w:firstLine="851"/>
        <w:rPr>
          <w:sz w:val="28"/>
          <w:szCs w:val="28"/>
        </w:rPr>
      </w:pPr>
      <w:r w:rsidRPr="008B2194">
        <w:rPr>
          <w:sz w:val="28"/>
          <w:szCs w:val="28"/>
        </w:rPr>
        <w:t xml:space="preserve">Рост рождаемости обеспечивается рождением вторых и последующих детей в семьях, который  составил 64,7 % от общего количества рождений (в 2015 году – 62,4%). </w:t>
      </w:r>
    </w:p>
    <w:p w:rsidR="00360700" w:rsidRPr="008B2194" w:rsidRDefault="00360700" w:rsidP="00BA5A48">
      <w:pPr>
        <w:spacing w:line="240" w:lineRule="auto"/>
        <w:rPr>
          <w:rFonts w:eastAsia="Calibri"/>
          <w:sz w:val="28"/>
          <w:szCs w:val="28"/>
          <w:lang w:eastAsia="en-US"/>
        </w:rPr>
      </w:pPr>
      <w:r w:rsidRPr="008B2194">
        <w:rPr>
          <w:rFonts w:eastAsia="Calibri"/>
          <w:sz w:val="28"/>
          <w:szCs w:val="28"/>
        </w:rPr>
        <w:t>На предоставление мер социальной поддержки многодетных семей в 2016 году было выделено более 280,0млн. руб.</w:t>
      </w:r>
    </w:p>
    <w:p w:rsidR="00360700" w:rsidRDefault="00360700" w:rsidP="00BA5A48">
      <w:pPr>
        <w:spacing w:line="240" w:lineRule="auto"/>
        <w:ind w:firstLine="708"/>
        <w:rPr>
          <w:sz w:val="28"/>
          <w:szCs w:val="28"/>
        </w:rPr>
      </w:pPr>
      <w:r w:rsidRPr="008B2194">
        <w:rPr>
          <w:sz w:val="28"/>
          <w:szCs w:val="28"/>
        </w:rPr>
        <w:t>Немалую роль в организации работы с семьями и детьми, находящимися в социально опасном положении  составляет организация занятости детей указанной категории в каникулярное время. В 2016 году «Загородном оздоровительном комплексе «Лесная сказка» в период осенне-летних каникул оздоровлено 2081 ребенок из малообеспеченных семей</w:t>
      </w:r>
      <w:r>
        <w:rPr>
          <w:sz w:val="28"/>
          <w:szCs w:val="28"/>
        </w:rPr>
        <w:t>.</w:t>
      </w:r>
    </w:p>
    <w:p w:rsidR="004D37BB" w:rsidRPr="00076FDF" w:rsidRDefault="00A43AF9" w:rsidP="00BA5A48">
      <w:pPr>
        <w:spacing w:line="240" w:lineRule="auto"/>
        <w:ind w:firstLine="708"/>
        <w:rPr>
          <w:sz w:val="28"/>
          <w:szCs w:val="28"/>
        </w:rPr>
      </w:pPr>
      <w:r w:rsidRPr="00076FDF">
        <w:rPr>
          <w:sz w:val="28"/>
          <w:szCs w:val="28"/>
        </w:rPr>
        <w:t>Подпрограмма</w:t>
      </w:r>
      <w:r w:rsidR="0043428E" w:rsidRPr="00076FDF">
        <w:rPr>
          <w:sz w:val="28"/>
          <w:szCs w:val="28"/>
        </w:rPr>
        <w:t xml:space="preserve"> «Модернизация и развитие социального обслуживания населения»</w:t>
      </w:r>
      <w:r w:rsidRPr="00076FDF">
        <w:rPr>
          <w:sz w:val="28"/>
          <w:szCs w:val="28"/>
        </w:rPr>
        <w:t xml:space="preserve"> направлена на повышение уровня и качества социального обслуживания населения; обеспечение доступности объектов социальной инфраструктуры для инвалидов и других </w:t>
      </w:r>
      <w:proofErr w:type="spellStart"/>
      <w:r w:rsidRPr="00076FDF">
        <w:rPr>
          <w:sz w:val="28"/>
          <w:szCs w:val="28"/>
        </w:rPr>
        <w:t>маломобильных</w:t>
      </w:r>
      <w:proofErr w:type="spellEnd"/>
      <w:r w:rsidRPr="00076FDF">
        <w:rPr>
          <w:sz w:val="28"/>
          <w:szCs w:val="28"/>
        </w:rPr>
        <w:t xml:space="preserve"> групп населения;</w:t>
      </w:r>
      <w:r w:rsidR="00302C19" w:rsidRPr="00076FDF">
        <w:rPr>
          <w:sz w:val="28"/>
          <w:szCs w:val="28"/>
        </w:rPr>
        <w:t xml:space="preserve"> </w:t>
      </w:r>
      <w:r w:rsidRPr="00076FDF">
        <w:rPr>
          <w:sz w:val="28"/>
          <w:szCs w:val="28"/>
        </w:rPr>
        <w:t>создание условий для повышения качества жизни пожилых граждан на основе предоставления дополнит</w:t>
      </w:r>
      <w:r w:rsidR="00302C19" w:rsidRPr="00076FDF">
        <w:rPr>
          <w:sz w:val="28"/>
          <w:szCs w:val="28"/>
        </w:rPr>
        <w:t xml:space="preserve">ельных мер социальной поддержки, а также на </w:t>
      </w:r>
      <w:r w:rsidRPr="00076FDF">
        <w:rPr>
          <w:sz w:val="28"/>
          <w:szCs w:val="28"/>
        </w:rPr>
        <w:t>содействие активному участию пожилых людей в жизни общества и предоставление пожилым людям возможностей для активного самовыражения и саморазвития в интеллектуальной сфере, сфере культурного развития</w:t>
      </w:r>
      <w:r w:rsidR="00302C19" w:rsidRPr="00076FDF">
        <w:rPr>
          <w:sz w:val="28"/>
          <w:szCs w:val="28"/>
        </w:rPr>
        <w:t>.</w:t>
      </w:r>
    </w:p>
    <w:p w:rsidR="00BA5AC8" w:rsidRPr="008B2194" w:rsidRDefault="00BA5A48" w:rsidP="00BA5A48">
      <w:pPr>
        <w:pStyle w:val="ConsTitle"/>
        <w:widowControl/>
        <w:tabs>
          <w:tab w:val="left" w:pos="-709"/>
        </w:tabs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proofErr w:type="gramStart"/>
      <w:r w:rsidR="00BA5AC8" w:rsidRPr="008B2194">
        <w:rPr>
          <w:rFonts w:ascii="Times New Roman" w:hAnsi="Times New Roman"/>
          <w:b w:val="0"/>
          <w:sz w:val="28"/>
          <w:szCs w:val="28"/>
        </w:rPr>
        <w:t>Система стационарного социального обслуживания пожилых граждан и инвалидов в республике представлена 11 бюджетными стационарными учреждениями социального обслуживания, в которых проживают 3249 человек, в том числе детей-инвалидов в возрасте от 4 до 18 лет 251чел.  из них детей-</w:t>
      </w:r>
      <w:r w:rsidR="00BA5AC8" w:rsidRPr="008B2194">
        <w:rPr>
          <w:rFonts w:ascii="Times New Roman" w:hAnsi="Times New Roman"/>
          <w:b w:val="0"/>
          <w:sz w:val="28"/>
          <w:szCs w:val="28"/>
        </w:rPr>
        <w:lastRenderedPageBreak/>
        <w:t xml:space="preserve">сирот и   детей, лишенных попечения родителей 154 чел. Под опекой учреждений находятся 2101 – 96,3% недееспособных граждан. </w:t>
      </w:r>
      <w:proofErr w:type="gramEnd"/>
    </w:p>
    <w:p w:rsidR="00BA5AC8" w:rsidRPr="008B2194" w:rsidRDefault="00BA5AC8" w:rsidP="00BA5A48">
      <w:pPr>
        <w:spacing w:line="240" w:lineRule="auto"/>
        <w:ind w:firstLine="708"/>
        <w:rPr>
          <w:bCs/>
          <w:sz w:val="28"/>
          <w:szCs w:val="28"/>
        </w:rPr>
      </w:pPr>
      <w:r w:rsidRPr="008B2194">
        <w:rPr>
          <w:sz w:val="28"/>
          <w:szCs w:val="28"/>
        </w:rPr>
        <w:t xml:space="preserve">5 июля 2016 года в Государственном театре кукол состоялся межрегиональный фестиваль самодеятельного творчества инвалидов, проживающих в стационарных учреждениях социального обслуживания и их сверстников, не имеющих инвалидности «Музыка, песни российского кино», посвященный Году российского кино. В фестивале приняли участие творческие коллективы стационарных учреждения социального обслуживания </w:t>
      </w:r>
      <w:r w:rsidRPr="008B2194">
        <w:rPr>
          <w:bCs/>
          <w:sz w:val="28"/>
          <w:szCs w:val="28"/>
        </w:rPr>
        <w:t xml:space="preserve">Удмуртской Республики, Республики Татарстан, Пермского края и Кировской области, также свое творчество представили дети загородного оздоровительного комплекса «Лесная сказка» и пожилые люди КЦСО населения Октябрьского района г. Ижевска,   всего более 200 человек. </w:t>
      </w:r>
    </w:p>
    <w:p w:rsidR="00BA5AC8" w:rsidRPr="008B2194" w:rsidRDefault="00BA5AC8" w:rsidP="00BA5A48">
      <w:pPr>
        <w:tabs>
          <w:tab w:val="left" w:pos="993"/>
        </w:tabs>
        <w:spacing w:line="240" w:lineRule="auto"/>
        <w:rPr>
          <w:sz w:val="28"/>
          <w:szCs w:val="28"/>
        </w:rPr>
      </w:pPr>
      <w:r w:rsidRPr="008B2194">
        <w:rPr>
          <w:sz w:val="28"/>
          <w:szCs w:val="28"/>
        </w:rPr>
        <w:tab/>
      </w:r>
      <w:proofErr w:type="gramStart"/>
      <w:r w:rsidRPr="008B2194">
        <w:rPr>
          <w:sz w:val="28"/>
          <w:szCs w:val="28"/>
        </w:rPr>
        <w:t xml:space="preserve">Стационарное учреждение социального обслуживания Удмуртской Республики «Канифольный детский дом-интернат для умственно-отсталых детей» в 2016 году, по итогам участия в конкурсном отборе инновационных социальных проектов государственных и муниципальных учреждений, получило субсидию из  Федерального Фонда поддержки детей в трудной жизненной ситуации  в размере 1,5 млн. рублей, на реализацию </w:t>
      </w:r>
      <w:r w:rsidRPr="008B2194">
        <w:rPr>
          <w:bCs/>
          <w:sz w:val="28"/>
          <w:szCs w:val="28"/>
        </w:rPr>
        <w:t>инновационного социального проекта  по применению адаптивной физической культуры для детей-инвалидов «Мы доедем!</w:t>
      </w:r>
      <w:proofErr w:type="gramEnd"/>
      <w:r w:rsidRPr="008B2194">
        <w:rPr>
          <w:bCs/>
          <w:sz w:val="28"/>
          <w:szCs w:val="28"/>
        </w:rPr>
        <w:t xml:space="preserve"> Мы дойдем!».</w:t>
      </w:r>
    </w:p>
    <w:p w:rsidR="00BA5AC8" w:rsidRPr="008B2194" w:rsidRDefault="00BA5AC8" w:rsidP="00BA5A48">
      <w:pPr>
        <w:spacing w:line="240" w:lineRule="auto"/>
        <w:ind w:firstLine="851"/>
        <w:rPr>
          <w:sz w:val="28"/>
          <w:szCs w:val="28"/>
        </w:rPr>
      </w:pPr>
      <w:r w:rsidRPr="008B2194">
        <w:rPr>
          <w:rFonts w:eastAsiaTheme="minorHAnsi"/>
          <w:sz w:val="28"/>
          <w:szCs w:val="28"/>
          <w:lang w:eastAsia="en-US"/>
        </w:rPr>
        <w:t xml:space="preserve">Для снижения очередности и создания комфортных условий проживания в стационарных учреждениях социального обслуживания, выполнения требований пожарной безопасности </w:t>
      </w:r>
      <w:r w:rsidRPr="008B2194">
        <w:rPr>
          <w:sz w:val="28"/>
          <w:szCs w:val="28"/>
        </w:rPr>
        <w:t>завершены</w:t>
      </w:r>
      <w:r w:rsidRPr="008B2194">
        <w:rPr>
          <w:rFonts w:eastAsia="Calibri"/>
          <w:sz w:val="28"/>
          <w:szCs w:val="28"/>
        </w:rPr>
        <w:t xml:space="preserve"> ремонтные работы в</w:t>
      </w:r>
      <w:r w:rsidRPr="008B2194">
        <w:rPr>
          <w:sz w:val="28"/>
          <w:szCs w:val="28"/>
        </w:rPr>
        <w:t xml:space="preserve"> дополнительных зданиях </w:t>
      </w:r>
      <w:proofErr w:type="spellStart"/>
      <w:r w:rsidRPr="008B2194">
        <w:rPr>
          <w:sz w:val="28"/>
          <w:szCs w:val="28"/>
        </w:rPr>
        <w:t>Алнашского</w:t>
      </w:r>
      <w:proofErr w:type="spellEnd"/>
      <w:r w:rsidRPr="008B2194">
        <w:rPr>
          <w:sz w:val="28"/>
          <w:szCs w:val="28"/>
        </w:rPr>
        <w:t xml:space="preserve"> дома-интерната для престарелых и инвалидов и </w:t>
      </w:r>
      <w:proofErr w:type="spellStart"/>
      <w:r w:rsidRPr="008B2194">
        <w:rPr>
          <w:sz w:val="28"/>
          <w:szCs w:val="28"/>
        </w:rPr>
        <w:t>Якшур-Бодьинского</w:t>
      </w:r>
      <w:proofErr w:type="spellEnd"/>
      <w:r w:rsidRPr="008B2194">
        <w:rPr>
          <w:sz w:val="28"/>
          <w:szCs w:val="28"/>
        </w:rPr>
        <w:t xml:space="preserve"> психоневрологического интерната, что позволило улучшить условия проживания граждан,</w:t>
      </w:r>
      <w:r w:rsidRPr="008B2194">
        <w:rPr>
          <w:rFonts w:eastAsia="Calibri"/>
          <w:sz w:val="28"/>
          <w:szCs w:val="28"/>
        </w:rPr>
        <w:t xml:space="preserve"> </w:t>
      </w:r>
      <w:r w:rsidRPr="008B2194">
        <w:rPr>
          <w:sz w:val="28"/>
          <w:szCs w:val="28"/>
        </w:rPr>
        <w:t xml:space="preserve">расселить их  из зданий </w:t>
      </w:r>
      <w:r w:rsidRPr="008B2194">
        <w:rPr>
          <w:rFonts w:eastAsia="Calibri"/>
          <w:sz w:val="28"/>
          <w:szCs w:val="28"/>
        </w:rPr>
        <w:t xml:space="preserve">с низкой </w:t>
      </w:r>
      <w:proofErr w:type="spellStart"/>
      <w:r w:rsidRPr="008B2194">
        <w:rPr>
          <w:rFonts w:eastAsia="Calibri"/>
          <w:sz w:val="28"/>
          <w:szCs w:val="28"/>
        </w:rPr>
        <w:t>пожароустойчивостью</w:t>
      </w:r>
      <w:proofErr w:type="spellEnd"/>
      <w:r w:rsidRPr="008B2194">
        <w:rPr>
          <w:sz w:val="28"/>
          <w:szCs w:val="28"/>
        </w:rPr>
        <w:t xml:space="preserve">. </w:t>
      </w:r>
      <w:proofErr w:type="gramStart"/>
      <w:r w:rsidRPr="008B2194">
        <w:rPr>
          <w:sz w:val="28"/>
          <w:szCs w:val="28"/>
        </w:rPr>
        <w:t xml:space="preserve">Число мест в Алнашском доме-интернате для престарелых и инвалидов увеличено с 60 до 75 человек, средняя площадь жилых комнат увеличилась с 6,1 до 8,7 кв.м., (в дополнительном здании составляет 9,3 кв.м.) в </w:t>
      </w:r>
      <w:proofErr w:type="spellStart"/>
      <w:r w:rsidRPr="008B2194">
        <w:rPr>
          <w:sz w:val="28"/>
          <w:szCs w:val="28"/>
        </w:rPr>
        <w:t>Якшур-Бодьинском</w:t>
      </w:r>
      <w:proofErr w:type="spellEnd"/>
      <w:r w:rsidRPr="008B2194">
        <w:rPr>
          <w:sz w:val="28"/>
          <w:szCs w:val="28"/>
        </w:rPr>
        <w:t xml:space="preserve"> психоневрологическом интернате  с 4,0 кв.м. до 5,8 кв.м. (в дополнительном здании 7,3 кв.м.) проживающие размещены в комнатах по 3- 4 человека.</w:t>
      </w:r>
      <w:proofErr w:type="gramEnd"/>
    </w:p>
    <w:p w:rsidR="00BA5AC8" w:rsidRDefault="00BA5AC8" w:rsidP="00BA5A48">
      <w:pPr>
        <w:spacing w:line="240" w:lineRule="auto"/>
        <w:ind w:firstLine="851"/>
        <w:rPr>
          <w:sz w:val="28"/>
          <w:szCs w:val="28"/>
        </w:rPr>
      </w:pPr>
      <w:proofErr w:type="gramStart"/>
      <w:r w:rsidRPr="008B2194">
        <w:rPr>
          <w:sz w:val="28"/>
          <w:szCs w:val="28"/>
        </w:rPr>
        <w:t>В рамках социальной программы  Удмуртской Республики «Укрепление материально-технической базы организаций социального обслуживания населения и обучение компьютерной грамотности неработающих пенсионеров за счет субсидии из бюджета Пенсионного фонда Российской Федерации и средств бюджета Удмуртской Республики в 2016 году» отремонтированы дополнительные площади в Глазовском психоневрологическом интернате, проведена реконструкция в Сарапульском психоневрологическом интернате, в результате чего будут улучшены условия проживания и обслуживания 111 граждан</w:t>
      </w:r>
      <w:proofErr w:type="gramEnd"/>
      <w:r w:rsidRPr="008B2194">
        <w:rPr>
          <w:sz w:val="28"/>
          <w:szCs w:val="28"/>
        </w:rPr>
        <w:t>.</w:t>
      </w:r>
      <w:r w:rsidR="007039F9">
        <w:rPr>
          <w:sz w:val="28"/>
          <w:szCs w:val="28"/>
        </w:rPr>
        <w:t xml:space="preserve"> </w:t>
      </w:r>
      <w:r w:rsidRPr="008B2194">
        <w:rPr>
          <w:sz w:val="28"/>
          <w:szCs w:val="28"/>
        </w:rPr>
        <w:t>На сегодняшний день стациона</w:t>
      </w:r>
      <w:r>
        <w:rPr>
          <w:sz w:val="28"/>
          <w:szCs w:val="28"/>
        </w:rPr>
        <w:t xml:space="preserve">рных учреждений, находящихся в </w:t>
      </w:r>
      <w:r w:rsidRPr="008B2194">
        <w:rPr>
          <w:sz w:val="28"/>
          <w:szCs w:val="28"/>
        </w:rPr>
        <w:t xml:space="preserve">ветхом или аварийном состоянии в республике нет. </w:t>
      </w:r>
    </w:p>
    <w:p w:rsidR="00BA5AC8" w:rsidRPr="008B2194" w:rsidRDefault="00BA5AC8" w:rsidP="00BA5A48">
      <w:pPr>
        <w:spacing w:line="240" w:lineRule="auto"/>
        <w:rPr>
          <w:sz w:val="28"/>
          <w:szCs w:val="28"/>
        </w:rPr>
      </w:pPr>
      <w:r w:rsidRPr="008B2194">
        <w:rPr>
          <w:sz w:val="28"/>
          <w:szCs w:val="28"/>
        </w:rPr>
        <w:t xml:space="preserve">В течение 2016 года услугами мобильных бригад, охвачено 10936 человек, службой сиделок воспользовались 255 нуждающихся, в пункты проката технических средств реабилитации обратились 395 граждан. Продолжена работа </w:t>
      </w:r>
      <w:r w:rsidRPr="008B2194">
        <w:rPr>
          <w:sz w:val="28"/>
          <w:szCs w:val="28"/>
        </w:rPr>
        <w:lastRenderedPageBreak/>
        <w:t xml:space="preserve">по обучению пенсионеров компьютерной грамотности. В 2016 году обучение прошли 1367 пожилых граждан. В марте - мае 2016 года Министерством впервые был организован республиканский конкурс по компьютерной грамотности среди пенсионеров. Всего в конкурсе приняли участие 173 пенсионера. Два победителя финального этапа конкурса стали членами сборной команды Удмуртской Республики для участия в </w:t>
      </w:r>
      <w:r w:rsidRPr="008B2194">
        <w:rPr>
          <w:sz w:val="28"/>
          <w:szCs w:val="28"/>
          <w:lang w:val="en-US"/>
        </w:rPr>
        <w:t>VI</w:t>
      </w:r>
      <w:r w:rsidRPr="008B2194">
        <w:rPr>
          <w:sz w:val="28"/>
          <w:szCs w:val="28"/>
        </w:rPr>
        <w:t> Всероссийском чемпионате по компьютерному многоборью среди пенсионеров, который состоялся в июне 2016 года в Новосибирске.</w:t>
      </w:r>
    </w:p>
    <w:p w:rsidR="00BA5AC8" w:rsidRPr="008B2194" w:rsidRDefault="00BA5AC8" w:rsidP="00BA5A48">
      <w:pPr>
        <w:spacing w:line="240" w:lineRule="auto"/>
        <w:rPr>
          <w:sz w:val="28"/>
          <w:szCs w:val="28"/>
        </w:rPr>
      </w:pPr>
      <w:r w:rsidRPr="008B2194">
        <w:rPr>
          <w:sz w:val="28"/>
          <w:szCs w:val="28"/>
        </w:rPr>
        <w:t xml:space="preserve">За 2016 год территориальные органы Министерства вновь признали нуждающимися в социальном обслуживании 24659 человек, а в срочном социальном обслуживании порядка 40 тыс. граждан. </w:t>
      </w:r>
    </w:p>
    <w:p w:rsidR="00BA5AC8" w:rsidRPr="008B2194" w:rsidRDefault="00BA5AC8" w:rsidP="00BA5A48">
      <w:pPr>
        <w:spacing w:line="240" w:lineRule="auto"/>
        <w:rPr>
          <w:sz w:val="28"/>
          <w:szCs w:val="28"/>
        </w:rPr>
      </w:pPr>
      <w:r w:rsidRPr="008B2194">
        <w:rPr>
          <w:sz w:val="28"/>
          <w:szCs w:val="28"/>
        </w:rPr>
        <w:t xml:space="preserve">Одна из задач поставленная Президентом Российской Федерации – это привлечение социально ориентированных некоммерческих организаций в социальную сферу. В настоящее время наряду с государственными организациями социального обслуживания в реестр поставщиков входят 3 негосударственные организации. В 2016 году была произведена первая выплата компенсации  поставщику социальных услуг ООО «Медицинская компания «Благо» за 1 человека в размере </w:t>
      </w:r>
      <w:r w:rsidRPr="008B2194">
        <w:rPr>
          <w:sz w:val="28"/>
          <w:szCs w:val="28"/>
          <w:u w:val="single"/>
        </w:rPr>
        <w:t xml:space="preserve">62 296 рублей. </w:t>
      </w:r>
      <w:r w:rsidRPr="008B2194">
        <w:rPr>
          <w:sz w:val="28"/>
          <w:szCs w:val="28"/>
        </w:rPr>
        <w:t xml:space="preserve">В 2017 году в трех учреждениях будет запущен </w:t>
      </w:r>
      <w:proofErr w:type="spellStart"/>
      <w:r w:rsidRPr="008B2194">
        <w:rPr>
          <w:sz w:val="28"/>
          <w:szCs w:val="28"/>
        </w:rPr>
        <w:t>пилотный</w:t>
      </w:r>
      <w:proofErr w:type="spellEnd"/>
      <w:r w:rsidRPr="008B2194">
        <w:rPr>
          <w:sz w:val="28"/>
          <w:szCs w:val="28"/>
        </w:rPr>
        <w:t xml:space="preserve"> проект по открытию в составе автономных учреждений некоммерческих организаций. Это даст нам возможность отработать механизм взаимодействия с НКО и в дальнейшем развивать на территории республики сеть НКО, предоставляющих услуги по социальному обслуживанию.</w:t>
      </w:r>
    </w:p>
    <w:p w:rsidR="00BA5AC8" w:rsidRPr="008B2194" w:rsidRDefault="00BA5AC8" w:rsidP="00BA5A48">
      <w:pPr>
        <w:spacing w:line="240" w:lineRule="auto"/>
        <w:rPr>
          <w:sz w:val="28"/>
          <w:szCs w:val="28"/>
        </w:rPr>
      </w:pPr>
      <w:r w:rsidRPr="008B2194">
        <w:rPr>
          <w:sz w:val="28"/>
          <w:szCs w:val="28"/>
        </w:rPr>
        <w:t xml:space="preserve">Примером имущественной поддержки и оказания методического сопровождения СОНКО является сотрудничество Министерства с некоммерческой организацией «Доброе сердце», созданной Ижевской и Удмуртской Епархией Русской Православной Церкви. Уже второй год мы плодотворно взаимодействуем в рамках реализации проекта для лиц без определенного места жительства «Теплый кров». Важным вкладом Министерства в реализацию проекта в 2016 году  стало содействие в предоставлении земельного участка под размещение стационарной палатки для организации ночлега для лиц БОМЖ и оказания им социальной поддержки. </w:t>
      </w:r>
    </w:p>
    <w:p w:rsidR="00BA5A48" w:rsidRPr="006A128B" w:rsidRDefault="00BA5A48" w:rsidP="00BA5A48">
      <w:pPr>
        <w:shd w:val="clear" w:color="auto" w:fill="FFFFFF"/>
        <w:spacing w:line="240" w:lineRule="auto"/>
        <w:ind w:firstLine="571"/>
        <w:rPr>
          <w:sz w:val="28"/>
          <w:szCs w:val="28"/>
        </w:rPr>
      </w:pPr>
      <w:r w:rsidRPr="006A128B">
        <w:rPr>
          <w:sz w:val="28"/>
          <w:szCs w:val="28"/>
        </w:rPr>
        <w:t xml:space="preserve">В целях создания условий для формирования доступной среды </w:t>
      </w:r>
      <w:r w:rsidRPr="006A128B">
        <w:rPr>
          <w:spacing w:val="-2"/>
          <w:sz w:val="28"/>
          <w:szCs w:val="28"/>
        </w:rPr>
        <w:t xml:space="preserve">жизнедеятельности инвалидов одним из первых в Приволжском федеральном </w:t>
      </w:r>
      <w:r w:rsidRPr="006A128B">
        <w:rPr>
          <w:spacing w:val="-1"/>
          <w:sz w:val="28"/>
          <w:szCs w:val="28"/>
        </w:rPr>
        <w:t>округе, разработана республиканская программа «Доступная среда на 2011-</w:t>
      </w:r>
      <w:r w:rsidRPr="006A128B">
        <w:rPr>
          <w:sz w:val="28"/>
          <w:szCs w:val="28"/>
        </w:rPr>
        <w:t>2020 годы.</w:t>
      </w:r>
    </w:p>
    <w:p w:rsidR="00BA5A48" w:rsidRPr="006A128B" w:rsidRDefault="00BA5A48" w:rsidP="00BA5A48">
      <w:pPr>
        <w:shd w:val="clear" w:color="auto" w:fill="FFFFFF"/>
        <w:tabs>
          <w:tab w:val="left" w:pos="567"/>
        </w:tabs>
        <w:spacing w:line="240" w:lineRule="auto"/>
        <w:rPr>
          <w:sz w:val="28"/>
          <w:szCs w:val="28"/>
        </w:rPr>
      </w:pPr>
      <w:r w:rsidRPr="006A128B">
        <w:rPr>
          <w:spacing w:val="-1"/>
          <w:sz w:val="28"/>
          <w:szCs w:val="28"/>
        </w:rPr>
        <w:t xml:space="preserve">В 2016 году на реализацию республиканской программы </w:t>
      </w:r>
      <w:r w:rsidRPr="006A128B">
        <w:rPr>
          <w:sz w:val="28"/>
          <w:szCs w:val="28"/>
        </w:rPr>
        <w:t>«Доступная среда на 2011-2020 годы</w:t>
      </w:r>
      <w:r w:rsidRPr="006A128B">
        <w:rPr>
          <w:spacing w:val="-1"/>
          <w:sz w:val="28"/>
          <w:szCs w:val="28"/>
        </w:rPr>
        <w:t xml:space="preserve"> выделено 86,2 млн. руб. В рамках реализации П</w:t>
      </w:r>
      <w:r w:rsidRPr="006A128B">
        <w:rPr>
          <w:sz w:val="28"/>
          <w:szCs w:val="28"/>
        </w:rPr>
        <w:t>рограммы  в 2016 году адаптировано 27 объектов социальной инфраструктуры.</w:t>
      </w:r>
      <w:r w:rsidRPr="006A128B">
        <w:rPr>
          <w:sz w:val="28"/>
          <w:szCs w:val="28"/>
        </w:rPr>
        <w:tab/>
      </w:r>
    </w:p>
    <w:p w:rsidR="00BA5A48" w:rsidRPr="006A128B" w:rsidRDefault="00BA5A48" w:rsidP="00BA5A48">
      <w:pPr>
        <w:pStyle w:val="ad"/>
        <w:spacing w:line="240" w:lineRule="auto"/>
        <w:ind w:firstLine="459"/>
        <w:rPr>
          <w:sz w:val="28"/>
          <w:szCs w:val="28"/>
        </w:rPr>
      </w:pPr>
      <w:r w:rsidRPr="006A128B">
        <w:rPr>
          <w:sz w:val="28"/>
          <w:szCs w:val="28"/>
        </w:rPr>
        <w:tab/>
        <w:t xml:space="preserve">С 2016 года реализуются мероприятия по созданию диспетчерской службы для инвалидов по слуху, проведены совместные мероприятия инвалидов и их сверстников, не имеющих инвалидность. </w:t>
      </w:r>
    </w:p>
    <w:p w:rsidR="00BA5A48" w:rsidRPr="006A128B" w:rsidRDefault="00BA5A48" w:rsidP="00BA5A48">
      <w:pPr>
        <w:pStyle w:val="ConsPlusNormal"/>
        <w:ind w:firstLine="567"/>
        <w:jc w:val="both"/>
      </w:pPr>
      <w:r w:rsidRPr="006A128B">
        <w:rPr>
          <w:bCs/>
        </w:rPr>
        <w:tab/>
        <w:t xml:space="preserve">В целях реализации мероприятий Программы </w:t>
      </w:r>
      <w:r w:rsidRPr="006A128B">
        <w:t>в городах Удмуртской Республики</w:t>
      </w:r>
      <w:r w:rsidRPr="006A128B">
        <w:rPr>
          <w:bCs/>
        </w:rPr>
        <w:t xml:space="preserve"> с</w:t>
      </w:r>
      <w:r w:rsidRPr="006A128B">
        <w:t>оздана служба «Социальное такси». Правом на получение услуг получили 1 256 инвалидов, осуществлено  27 305 поездок.</w:t>
      </w:r>
    </w:p>
    <w:p w:rsidR="00644DB9" w:rsidRPr="006A128B" w:rsidRDefault="008A1E98" w:rsidP="00BA5A48">
      <w:pPr>
        <w:pStyle w:val="ConsPlusNormal"/>
        <w:ind w:firstLine="567"/>
        <w:jc w:val="both"/>
        <w:rPr>
          <w:rFonts w:eastAsia="Times New Roman"/>
          <w:snapToGrid w:val="0"/>
        </w:rPr>
      </w:pPr>
      <w:r w:rsidRPr="006A128B">
        <w:lastRenderedPageBreak/>
        <w:t xml:space="preserve">В рамках данной подпрограммы также оказываются </w:t>
      </w:r>
      <w:r w:rsidR="002E04AF" w:rsidRPr="006A128B">
        <w:t xml:space="preserve">государственные услуги. </w:t>
      </w:r>
      <w:r w:rsidR="00644DB9" w:rsidRPr="006A128B">
        <w:t>Отчет о выполнении  сводных показателей государственных заданий государственной программы представлен в форме 4.</w:t>
      </w:r>
    </w:p>
    <w:p w:rsidR="00E84E72" w:rsidRPr="006A128B" w:rsidRDefault="00997E14" w:rsidP="00BA5A48">
      <w:pPr>
        <w:shd w:val="clear" w:color="auto" w:fill="FFFFFF"/>
        <w:tabs>
          <w:tab w:val="left" w:pos="309"/>
          <w:tab w:val="left" w:pos="534"/>
          <w:tab w:val="left" w:pos="1080"/>
        </w:tabs>
        <w:spacing w:line="240" w:lineRule="auto"/>
        <w:ind w:firstLine="0"/>
        <w:rPr>
          <w:bCs/>
          <w:sz w:val="28"/>
          <w:szCs w:val="28"/>
        </w:rPr>
      </w:pPr>
      <w:r w:rsidRPr="006A128B">
        <w:rPr>
          <w:sz w:val="28"/>
          <w:szCs w:val="28"/>
        </w:rPr>
        <w:tab/>
      </w:r>
      <w:r w:rsidRPr="006A128B">
        <w:rPr>
          <w:sz w:val="28"/>
          <w:szCs w:val="28"/>
        </w:rPr>
        <w:tab/>
        <w:t xml:space="preserve">  </w:t>
      </w:r>
      <w:r w:rsidR="00E84E72" w:rsidRPr="006A128B">
        <w:rPr>
          <w:bCs/>
          <w:sz w:val="28"/>
          <w:szCs w:val="28"/>
        </w:rPr>
        <w:t xml:space="preserve">В рамках </w:t>
      </w:r>
      <w:r w:rsidR="005479AE" w:rsidRPr="006A128B">
        <w:rPr>
          <w:bCs/>
          <w:sz w:val="28"/>
          <w:szCs w:val="28"/>
        </w:rPr>
        <w:t>государственной</w:t>
      </w:r>
      <w:r w:rsidR="00360700" w:rsidRPr="006A128B">
        <w:rPr>
          <w:bCs/>
          <w:sz w:val="28"/>
          <w:szCs w:val="28"/>
        </w:rPr>
        <w:t xml:space="preserve"> программы в 2016</w:t>
      </w:r>
      <w:r w:rsidR="00E84E72" w:rsidRPr="006A128B">
        <w:rPr>
          <w:bCs/>
          <w:sz w:val="28"/>
          <w:szCs w:val="28"/>
        </w:rPr>
        <w:t xml:space="preserve"> году </w:t>
      </w:r>
      <w:r w:rsidR="00FE2DE4" w:rsidRPr="006A128B">
        <w:rPr>
          <w:bCs/>
          <w:sz w:val="28"/>
          <w:szCs w:val="28"/>
        </w:rPr>
        <w:t>решены следующие</w:t>
      </w:r>
      <w:r w:rsidR="00E84E72" w:rsidRPr="006A128B">
        <w:rPr>
          <w:bCs/>
          <w:sz w:val="28"/>
          <w:szCs w:val="28"/>
        </w:rPr>
        <w:t xml:space="preserve"> задачи: </w:t>
      </w:r>
    </w:p>
    <w:p w:rsidR="002E04AF" w:rsidRPr="006A128B" w:rsidRDefault="002E04AF" w:rsidP="00BA5A48">
      <w:pPr>
        <w:shd w:val="clear" w:color="auto" w:fill="FFFFFF"/>
        <w:tabs>
          <w:tab w:val="left" w:pos="309"/>
          <w:tab w:val="left" w:pos="534"/>
          <w:tab w:val="left" w:pos="1080"/>
        </w:tabs>
        <w:spacing w:line="240" w:lineRule="auto"/>
        <w:rPr>
          <w:bCs/>
          <w:sz w:val="28"/>
          <w:szCs w:val="28"/>
        </w:rPr>
      </w:pPr>
      <w:r w:rsidRPr="006A128B">
        <w:rPr>
          <w:bCs/>
          <w:sz w:val="28"/>
          <w:szCs w:val="28"/>
        </w:rPr>
        <w:t>Выполнены обязательства государства по социальной поддержке граждан;</w:t>
      </w:r>
    </w:p>
    <w:p w:rsidR="002E04AF" w:rsidRPr="006A128B" w:rsidRDefault="002E04AF" w:rsidP="00BA5A48">
      <w:pPr>
        <w:tabs>
          <w:tab w:val="left" w:pos="355"/>
        </w:tabs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6A128B">
        <w:rPr>
          <w:sz w:val="28"/>
          <w:szCs w:val="28"/>
        </w:rPr>
        <w:t>реализуется государственная демографическая политика;</w:t>
      </w:r>
    </w:p>
    <w:p w:rsidR="002E04AF" w:rsidRPr="006A128B" w:rsidRDefault="002E04AF" w:rsidP="00BA5A48">
      <w:pPr>
        <w:tabs>
          <w:tab w:val="left" w:pos="355"/>
        </w:tabs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6A128B">
        <w:rPr>
          <w:sz w:val="28"/>
          <w:szCs w:val="28"/>
        </w:rPr>
        <w:t>реализуется государственная семейная политика;</w:t>
      </w:r>
    </w:p>
    <w:p w:rsidR="002E04AF" w:rsidRPr="006A128B" w:rsidRDefault="002E04AF" w:rsidP="00BA5A48">
      <w:pPr>
        <w:tabs>
          <w:tab w:val="left" w:pos="309"/>
          <w:tab w:val="left" w:pos="534"/>
        </w:tabs>
        <w:spacing w:line="240" w:lineRule="auto"/>
        <w:rPr>
          <w:strike/>
          <w:sz w:val="28"/>
          <w:szCs w:val="28"/>
        </w:rPr>
      </w:pPr>
      <w:r w:rsidRPr="006A128B">
        <w:rPr>
          <w:sz w:val="28"/>
          <w:szCs w:val="28"/>
        </w:rPr>
        <w:t>принимается участие в реализации государственной политики по профилактике безнадзорности и беспризорности  несовершеннолетних;</w:t>
      </w:r>
    </w:p>
    <w:p w:rsidR="002E04AF" w:rsidRPr="006A128B" w:rsidRDefault="0080028B" w:rsidP="00BA5A48">
      <w:pPr>
        <w:tabs>
          <w:tab w:val="left" w:pos="309"/>
          <w:tab w:val="left" w:pos="534"/>
        </w:tabs>
        <w:spacing w:line="240" w:lineRule="auto"/>
        <w:rPr>
          <w:sz w:val="28"/>
          <w:szCs w:val="28"/>
        </w:rPr>
      </w:pPr>
      <w:proofErr w:type="gramStart"/>
      <w:r w:rsidRPr="006A128B">
        <w:rPr>
          <w:sz w:val="28"/>
          <w:szCs w:val="28"/>
        </w:rPr>
        <w:t>обеспечена</w:t>
      </w:r>
      <w:proofErr w:type="gramEnd"/>
      <w:r w:rsidR="002E04AF" w:rsidRPr="006A128B">
        <w:rPr>
          <w:sz w:val="28"/>
          <w:szCs w:val="28"/>
        </w:rPr>
        <w:t xml:space="preserve"> эффективной социальной поддержки малоимущих семей, малоимущих одиноко проживающих граждан и граждан, находящихся в трудной жизненной ситуации;</w:t>
      </w:r>
    </w:p>
    <w:p w:rsidR="002E04AF" w:rsidRPr="006A128B" w:rsidRDefault="0080028B" w:rsidP="00BA5A48">
      <w:pPr>
        <w:shd w:val="clear" w:color="auto" w:fill="FFFFFF"/>
        <w:tabs>
          <w:tab w:val="left" w:pos="309"/>
          <w:tab w:val="left" w:pos="534"/>
        </w:tabs>
        <w:spacing w:line="240" w:lineRule="auto"/>
        <w:rPr>
          <w:bCs/>
          <w:sz w:val="28"/>
          <w:szCs w:val="28"/>
        </w:rPr>
      </w:pPr>
      <w:r w:rsidRPr="006A128B">
        <w:rPr>
          <w:bCs/>
          <w:sz w:val="28"/>
          <w:szCs w:val="28"/>
        </w:rPr>
        <w:t>обеспечены потребности</w:t>
      </w:r>
      <w:r w:rsidR="002E04AF" w:rsidRPr="006A128B">
        <w:rPr>
          <w:bCs/>
          <w:sz w:val="28"/>
          <w:szCs w:val="28"/>
        </w:rPr>
        <w:t xml:space="preserve"> граждан пожилого возраста, инвалидов, включая детей-инвалидов, семей с детьми, находящихся в трудной жизненной ситуации, в социальном обслуживании;</w:t>
      </w:r>
    </w:p>
    <w:p w:rsidR="002E04AF" w:rsidRPr="006A128B" w:rsidRDefault="0080028B" w:rsidP="00BA5A48">
      <w:pPr>
        <w:tabs>
          <w:tab w:val="left" w:pos="309"/>
          <w:tab w:val="left" w:pos="534"/>
        </w:tabs>
        <w:spacing w:line="240" w:lineRule="auto"/>
        <w:rPr>
          <w:sz w:val="28"/>
          <w:szCs w:val="28"/>
        </w:rPr>
      </w:pPr>
      <w:r w:rsidRPr="006A128B">
        <w:rPr>
          <w:sz w:val="28"/>
          <w:szCs w:val="28"/>
        </w:rPr>
        <w:t>повышено</w:t>
      </w:r>
      <w:r w:rsidR="002E04AF" w:rsidRPr="006A128B">
        <w:rPr>
          <w:sz w:val="28"/>
          <w:szCs w:val="28"/>
        </w:rPr>
        <w:t xml:space="preserve"> качества социальных услуг, предоставляемых с учетом изменяющихся потребностей граждан;</w:t>
      </w:r>
    </w:p>
    <w:p w:rsidR="0080028B" w:rsidRPr="006A128B" w:rsidRDefault="0080028B" w:rsidP="00BA5A48">
      <w:pPr>
        <w:tabs>
          <w:tab w:val="left" w:pos="309"/>
          <w:tab w:val="left" w:pos="534"/>
        </w:tabs>
        <w:spacing w:line="240" w:lineRule="auto"/>
        <w:rPr>
          <w:sz w:val="28"/>
          <w:szCs w:val="28"/>
        </w:rPr>
      </w:pPr>
      <w:r w:rsidRPr="006A128B">
        <w:rPr>
          <w:sz w:val="28"/>
          <w:szCs w:val="28"/>
        </w:rPr>
        <w:t>обеспечена доступность</w:t>
      </w:r>
      <w:r w:rsidR="002E04AF" w:rsidRPr="006A128B">
        <w:rPr>
          <w:sz w:val="28"/>
          <w:szCs w:val="28"/>
        </w:rPr>
        <w:t xml:space="preserve">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2E04AF" w:rsidRPr="006A128B" w:rsidRDefault="0080028B" w:rsidP="00BA5A48">
      <w:pPr>
        <w:tabs>
          <w:tab w:val="left" w:pos="309"/>
          <w:tab w:val="left" w:pos="534"/>
        </w:tabs>
        <w:spacing w:line="240" w:lineRule="auto"/>
        <w:rPr>
          <w:sz w:val="28"/>
          <w:szCs w:val="28"/>
        </w:rPr>
      </w:pPr>
      <w:r w:rsidRPr="006A128B">
        <w:rPr>
          <w:sz w:val="28"/>
          <w:szCs w:val="28"/>
        </w:rPr>
        <w:t xml:space="preserve"> развита эффективная</w:t>
      </w:r>
      <w:r w:rsidR="002E04AF" w:rsidRPr="006A128B">
        <w:rPr>
          <w:sz w:val="28"/>
          <w:szCs w:val="28"/>
        </w:rPr>
        <w:t xml:space="preserve"> системы социального обслуживания: модернизация учреждений социального обслуживания, формирование доступной среды жизнедеятельности инвалидов, развитие сектора социальных услуг;</w:t>
      </w:r>
    </w:p>
    <w:p w:rsidR="0080028B" w:rsidRPr="006A128B" w:rsidRDefault="0080028B" w:rsidP="00BA5A48">
      <w:pPr>
        <w:shd w:val="clear" w:color="auto" w:fill="FFFFFF"/>
        <w:tabs>
          <w:tab w:val="left" w:pos="309"/>
          <w:tab w:val="left" w:pos="534"/>
          <w:tab w:val="left" w:pos="1080"/>
        </w:tabs>
        <w:spacing w:line="240" w:lineRule="auto"/>
        <w:rPr>
          <w:bCs/>
          <w:sz w:val="28"/>
          <w:szCs w:val="28"/>
        </w:rPr>
      </w:pPr>
      <w:r w:rsidRPr="006A128B">
        <w:rPr>
          <w:bCs/>
          <w:iCs/>
          <w:sz w:val="28"/>
          <w:szCs w:val="28"/>
        </w:rPr>
        <w:t>повышена роль</w:t>
      </w:r>
      <w:r w:rsidR="002E04AF" w:rsidRPr="006A128B">
        <w:rPr>
          <w:bCs/>
          <w:iCs/>
          <w:sz w:val="28"/>
          <w:szCs w:val="28"/>
        </w:rPr>
        <w:t xml:space="preserve"> сектора негосударственных некоммерческих организаций в предоставлении социальных услуг</w:t>
      </w:r>
    </w:p>
    <w:p w:rsidR="00997E14" w:rsidRPr="006A128B" w:rsidRDefault="00792208" w:rsidP="00BA5A48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6A128B">
        <w:rPr>
          <w:sz w:val="28"/>
          <w:szCs w:val="28"/>
        </w:rPr>
        <w:t>Решение данных задач</w:t>
      </w:r>
      <w:r w:rsidR="00997E14" w:rsidRPr="006A128B">
        <w:rPr>
          <w:sz w:val="28"/>
          <w:szCs w:val="28"/>
        </w:rPr>
        <w:t xml:space="preserve"> позволил</w:t>
      </w:r>
      <w:r w:rsidRPr="006A128B">
        <w:rPr>
          <w:sz w:val="28"/>
          <w:szCs w:val="28"/>
        </w:rPr>
        <w:t>о</w:t>
      </w:r>
      <w:r w:rsidR="00997E14" w:rsidRPr="006A128B">
        <w:rPr>
          <w:sz w:val="28"/>
          <w:szCs w:val="28"/>
        </w:rPr>
        <w:t xml:space="preserve"> достигнуть </w:t>
      </w:r>
      <w:r w:rsidR="00931053" w:rsidRPr="006A128B">
        <w:rPr>
          <w:sz w:val="28"/>
          <w:szCs w:val="28"/>
        </w:rPr>
        <w:t xml:space="preserve">целевых показателей </w:t>
      </w:r>
      <w:r w:rsidRPr="006A128B">
        <w:rPr>
          <w:sz w:val="28"/>
          <w:szCs w:val="28"/>
        </w:rPr>
        <w:t>следующих</w:t>
      </w:r>
      <w:r w:rsidR="005479AE" w:rsidRPr="006A128B">
        <w:rPr>
          <w:sz w:val="28"/>
          <w:szCs w:val="28"/>
        </w:rPr>
        <w:t xml:space="preserve"> </w:t>
      </w:r>
      <w:r w:rsidR="00931053" w:rsidRPr="006A128B">
        <w:rPr>
          <w:sz w:val="28"/>
          <w:szCs w:val="28"/>
        </w:rPr>
        <w:t>государственной программы.</w:t>
      </w:r>
    </w:p>
    <w:p w:rsidR="00997E14" w:rsidRPr="006A128B" w:rsidRDefault="00997E14" w:rsidP="00BA5A48">
      <w:pPr>
        <w:pStyle w:val="a9"/>
        <w:tabs>
          <w:tab w:val="left" w:pos="567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6A128B">
        <w:rPr>
          <w:sz w:val="28"/>
          <w:szCs w:val="28"/>
        </w:rPr>
        <w:t>Отчет о достигнутых значениях целевых показателей (индикаторов</w:t>
      </w:r>
      <w:proofErr w:type="gramStart"/>
      <w:r w:rsidRPr="006A128B">
        <w:rPr>
          <w:sz w:val="28"/>
          <w:szCs w:val="28"/>
        </w:rPr>
        <w:t>)г</w:t>
      </w:r>
      <w:proofErr w:type="gramEnd"/>
      <w:r w:rsidRPr="006A128B">
        <w:rPr>
          <w:sz w:val="28"/>
          <w:szCs w:val="28"/>
        </w:rPr>
        <w:t>осударственной программы представлен в форме 5.</w:t>
      </w:r>
    </w:p>
    <w:p w:rsidR="00366E79" w:rsidRPr="00076FDF" w:rsidRDefault="00792208" w:rsidP="00BA5A48">
      <w:pPr>
        <w:spacing w:line="240" w:lineRule="auto"/>
        <w:ind w:firstLine="708"/>
        <w:rPr>
          <w:bCs/>
          <w:sz w:val="28"/>
          <w:szCs w:val="28"/>
        </w:rPr>
      </w:pPr>
      <w:r w:rsidRPr="006A128B">
        <w:rPr>
          <w:bCs/>
          <w:sz w:val="28"/>
          <w:szCs w:val="28"/>
        </w:rPr>
        <w:t>По результатам расчетов оценк</w:t>
      </w:r>
      <w:r w:rsidR="00FE2DE4" w:rsidRPr="006A128B">
        <w:rPr>
          <w:bCs/>
          <w:sz w:val="28"/>
          <w:szCs w:val="28"/>
        </w:rPr>
        <w:t>а</w:t>
      </w:r>
      <w:r w:rsidRPr="006A128B">
        <w:rPr>
          <w:bCs/>
          <w:sz w:val="28"/>
          <w:szCs w:val="28"/>
        </w:rPr>
        <w:t xml:space="preserve"> э</w:t>
      </w:r>
      <w:r w:rsidR="00366E79" w:rsidRPr="006A128B">
        <w:rPr>
          <w:bCs/>
          <w:sz w:val="28"/>
          <w:szCs w:val="28"/>
        </w:rPr>
        <w:t>ффективност</w:t>
      </w:r>
      <w:r w:rsidR="00FE2DE4" w:rsidRPr="006A128B">
        <w:rPr>
          <w:bCs/>
          <w:sz w:val="28"/>
          <w:szCs w:val="28"/>
        </w:rPr>
        <w:t>и</w:t>
      </w:r>
      <w:r w:rsidR="00366E79" w:rsidRPr="006A128B">
        <w:rPr>
          <w:bCs/>
          <w:sz w:val="28"/>
          <w:szCs w:val="28"/>
        </w:rPr>
        <w:t xml:space="preserve"> реализации государственной программы</w:t>
      </w:r>
      <w:r w:rsidRPr="006A128B">
        <w:rPr>
          <w:bCs/>
          <w:sz w:val="28"/>
          <w:szCs w:val="28"/>
        </w:rPr>
        <w:t xml:space="preserve"> </w:t>
      </w:r>
      <w:r w:rsidR="00366E79" w:rsidRPr="006A128B">
        <w:rPr>
          <w:bCs/>
          <w:sz w:val="28"/>
          <w:szCs w:val="28"/>
        </w:rPr>
        <w:t xml:space="preserve">признана </w:t>
      </w:r>
      <w:r w:rsidR="00366E79" w:rsidRPr="006A128B">
        <w:rPr>
          <w:b/>
          <w:bCs/>
          <w:sz w:val="28"/>
          <w:szCs w:val="28"/>
        </w:rPr>
        <w:t>высокой</w:t>
      </w:r>
      <w:r w:rsidR="00366E79" w:rsidRPr="006A128B">
        <w:rPr>
          <w:bCs/>
          <w:sz w:val="28"/>
          <w:szCs w:val="28"/>
        </w:rPr>
        <w:t>.</w:t>
      </w: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997E14" w:rsidRPr="00076FDF" w:rsidRDefault="00997E14" w:rsidP="00BA5A48">
      <w:pPr>
        <w:spacing w:line="240" w:lineRule="auto"/>
        <w:ind w:firstLine="0"/>
        <w:rPr>
          <w:sz w:val="28"/>
          <w:szCs w:val="28"/>
        </w:rPr>
      </w:pPr>
    </w:p>
    <w:p w:rsidR="00997E14" w:rsidRPr="00076FDF" w:rsidRDefault="00997E14" w:rsidP="00BA5A48">
      <w:pPr>
        <w:spacing w:line="240" w:lineRule="auto"/>
        <w:ind w:firstLine="0"/>
        <w:rPr>
          <w:sz w:val="28"/>
          <w:szCs w:val="28"/>
        </w:rPr>
      </w:pPr>
      <w:r w:rsidRPr="00076FDF">
        <w:rPr>
          <w:sz w:val="28"/>
          <w:szCs w:val="28"/>
        </w:rPr>
        <w:t xml:space="preserve">Заместитель министра             </w:t>
      </w:r>
      <w:r w:rsidRPr="00076FDF">
        <w:rPr>
          <w:sz w:val="28"/>
          <w:szCs w:val="28"/>
        </w:rPr>
        <w:tab/>
      </w:r>
      <w:r w:rsidRPr="00076FDF">
        <w:rPr>
          <w:sz w:val="28"/>
          <w:szCs w:val="28"/>
        </w:rPr>
        <w:tab/>
        <w:t xml:space="preserve">      </w:t>
      </w:r>
      <w:r w:rsidRPr="00076FDF">
        <w:rPr>
          <w:sz w:val="28"/>
          <w:szCs w:val="28"/>
        </w:rPr>
        <w:tab/>
        <w:t xml:space="preserve">               </w:t>
      </w:r>
      <w:r w:rsidR="00076FDF">
        <w:rPr>
          <w:sz w:val="28"/>
          <w:szCs w:val="28"/>
        </w:rPr>
        <w:t xml:space="preserve">               </w:t>
      </w:r>
      <w:r w:rsidRPr="00076FDF">
        <w:rPr>
          <w:sz w:val="28"/>
          <w:szCs w:val="28"/>
        </w:rPr>
        <w:t xml:space="preserve">  Е.С. Васильева</w:t>
      </w:r>
    </w:p>
    <w:p w:rsidR="00997E14" w:rsidRPr="00076FDF" w:rsidRDefault="00997E14" w:rsidP="00BA5A48">
      <w:pPr>
        <w:spacing w:line="240" w:lineRule="auto"/>
        <w:rPr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sectPr w:rsidR="00366E79" w:rsidRPr="00076FDF" w:rsidSect="00BA5AC8">
      <w:headerReference w:type="default" r:id="rId7"/>
      <w:footerReference w:type="default" r:id="rId8"/>
      <w:pgSz w:w="11906" w:h="16838"/>
      <w:pgMar w:top="1021" w:right="851" w:bottom="907" w:left="130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B99" w:rsidRDefault="00FE4B99" w:rsidP="00855811">
      <w:pPr>
        <w:spacing w:line="240" w:lineRule="auto"/>
      </w:pPr>
      <w:r>
        <w:separator/>
      </w:r>
    </w:p>
  </w:endnote>
  <w:endnote w:type="continuationSeparator" w:id="0">
    <w:p w:rsidR="00FE4B99" w:rsidRDefault="00FE4B99" w:rsidP="00855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6441"/>
      <w:docPartObj>
        <w:docPartGallery w:val="Page Numbers (Bottom of Page)"/>
        <w:docPartUnique/>
      </w:docPartObj>
    </w:sdtPr>
    <w:sdtContent>
      <w:p w:rsidR="00BA5AC8" w:rsidRDefault="00914C0A">
        <w:pPr>
          <w:pStyle w:val="ab"/>
          <w:jc w:val="right"/>
        </w:pPr>
        <w:fldSimple w:instr=" PAGE   \* MERGEFORMAT ">
          <w:r w:rsidR="00E97E21">
            <w:rPr>
              <w:noProof/>
            </w:rPr>
            <w:t>6</w:t>
          </w:r>
        </w:fldSimple>
      </w:p>
    </w:sdtContent>
  </w:sdt>
  <w:p w:rsidR="00BA5AC8" w:rsidRDefault="00BA5AC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B99" w:rsidRDefault="00FE4B99" w:rsidP="00855811">
      <w:pPr>
        <w:spacing w:line="240" w:lineRule="auto"/>
      </w:pPr>
      <w:r>
        <w:separator/>
      </w:r>
    </w:p>
  </w:footnote>
  <w:footnote w:type="continuationSeparator" w:id="0">
    <w:p w:rsidR="00FE4B99" w:rsidRDefault="00FE4B99" w:rsidP="008558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C8" w:rsidRDefault="00BA5AC8" w:rsidP="00855811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50C5C"/>
    <w:multiLevelType w:val="hybridMultilevel"/>
    <w:tmpl w:val="ABA2DDDC"/>
    <w:lvl w:ilvl="0" w:tplc="F6E2F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22A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AA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D6E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A62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883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B4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C66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EAF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637"/>
    <w:rsid w:val="00003565"/>
    <w:rsid w:val="00003C57"/>
    <w:rsid w:val="00003DBE"/>
    <w:rsid w:val="00005823"/>
    <w:rsid w:val="00013600"/>
    <w:rsid w:val="00013889"/>
    <w:rsid w:val="00016C77"/>
    <w:rsid w:val="000176C9"/>
    <w:rsid w:val="00020F38"/>
    <w:rsid w:val="000251F4"/>
    <w:rsid w:val="00027A8B"/>
    <w:rsid w:val="000328BE"/>
    <w:rsid w:val="00033C69"/>
    <w:rsid w:val="000435FE"/>
    <w:rsid w:val="0004547C"/>
    <w:rsid w:val="00070202"/>
    <w:rsid w:val="00072D09"/>
    <w:rsid w:val="00076FDF"/>
    <w:rsid w:val="00077349"/>
    <w:rsid w:val="00080866"/>
    <w:rsid w:val="0008282A"/>
    <w:rsid w:val="00084EE5"/>
    <w:rsid w:val="00087BBD"/>
    <w:rsid w:val="00093DA7"/>
    <w:rsid w:val="000A13F1"/>
    <w:rsid w:val="000A1D53"/>
    <w:rsid w:val="000A2ECA"/>
    <w:rsid w:val="000A38D6"/>
    <w:rsid w:val="000A3BFC"/>
    <w:rsid w:val="000A6C03"/>
    <w:rsid w:val="000A75AA"/>
    <w:rsid w:val="000B2A85"/>
    <w:rsid w:val="000C5F7E"/>
    <w:rsid w:val="000C714D"/>
    <w:rsid w:val="000C7F4C"/>
    <w:rsid w:val="000D67B3"/>
    <w:rsid w:val="000D6CAA"/>
    <w:rsid w:val="000E1D3C"/>
    <w:rsid w:val="000E58B1"/>
    <w:rsid w:val="000E5D6B"/>
    <w:rsid w:val="000F32DE"/>
    <w:rsid w:val="000F7514"/>
    <w:rsid w:val="001027B1"/>
    <w:rsid w:val="00110AB8"/>
    <w:rsid w:val="00120C8B"/>
    <w:rsid w:val="001246CD"/>
    <w:rsid w:val="0012722C"/>
    <w:rsid w:val="00130585"/>
    <w:rsid w:val="00130D70"/>
    <w:rsid w:val="00133907"/>
    <w:rsid w:val="00153609"/>
    <w:rsid w:val="00156E47"/>
    <w:rsid w:val="0015773F"/>
    <w:rsid w:val="00163C18"/>
    <w:rsid w:val="00166D98"/>
    <w:rsid w:val="001737D2"/>
    <w:rsid w:val="00186071"/>
    <w:rsid w:val="001946B6"/>
    <w:rsid w:val="001964A4"/>
    <w:rsid w:val="001A04FF"/>
    <w:rsid w:val="001A39BD"/>
    <w:rsid w:val="001A51DE"/>
    <w:rsid w:val="001C189D"/>
    <w:rsid w:val="001C2ACD"/>
    <w:rsid w:val="001C3BF3"/>
    <w:rsid w:val="001C3E10"/>
    <w:rsid w:val="001C548B"/>
    <w:rsid w:val="001D02A3"/>
    <w:rsid w:val="001D23B8"/>
    <w:rsid w:val="001D64BF"/>
    <w:rsid w:val="001E1306"/>
    <w:rsid w:val="001E5FBA"/>
    <w:rsid w:val="001E71DC"/>
    <w:rsid w:val="001F1666"/>
    <w:rsid w:val="001F3416"/>
    <w:rsid w:val="001F7942"/>
    <w:rsid w:val="002006B6"/>
    <w:rsid w:val="002148CA"/>
    <w:rsid w:val="00216C0C"/>
    <w:rsid w:val="00217A7C"/>
    <w:rsid w:val="00222F42"/>
    <w:rsid w:val="00231857"/>
    <w:rsid w:val="002414B6"/>
    <w:rsid w:val="00255B0D"/>
    <w:rsid w:val="00264F1A"/>
    <w:rsid w:val="00265A53"/>
    <w:rsid w:val="00266FCD"/>
    <w:rsid w:val="00283287"/>
    <w:rsid w:val="00292D1B"/>
    <w:rsid w:val="002A5BE7"/>
    <w:rsid w:val="002B5516"/>
    <w:rsid w:val="002C1AA0"/>
    <w:rsid w:val="002C3D4B"/>
    <w:rsid w:val="002C783F"/>
    <w:rsid w:val="002E04AF"/>
    <w:rsid w:val="002E536F"/>
    <w:rsid w:val="002F41B7"/>
    <w:rsid w:val="002F41CA"/>
    <w:rsid w:val="002F4994"/>
    <w:rsid w:val="002F673E"/>
    <w:rsid w:val="002F6772"/>
    <w:rsid w:val="00302494"/>
    <w:rsid w:val="00302C19"/>
    <w:rsid w:val="00302D03"/>
    <w:rsid w:val="0030461A"/>
    <w:rsid w:val="0030651F"/>
    <w:rsid w:val="0031037A"/>
    <w:rsid w:val="00326DBD"/>
    <w:rsid w:val="003344EC"/>
    <w:rsid w:val="00337F1C"/>
    <w:rsid w:val="00344A31"/>
    <w:rsid w:val="00345591"/>
    <w:rsid w:val="00360700"/>
    <w:rsid w:val="003648ED"/>
    <w:rsid w:val="00365BD4"/>
    <w:rsid w:val="00366E79"/>
    <w:rsid w:val="003674BA"/>
    <w:rsid w:val="00383E18"/>
    <w:rsid w:val="00396D88"/>
    <w:rsid w:val="003A4291"/>
    <w:rsid w:val="003B04F5"/>
    <w:rsid w:val="003B2652"/>
    <w:rsid w:val="003B63DE"/>
    <w:rsid w:val="003C2685"/>
    <w:rsid w:val="003D0471"/>
    <w:rsid w:val="003D1811"/>
    <w:rsid w:val="003D254F"/>
    <w:rsid w:val="003D6837"/>
    <w:rsid w:val="003D7AF1"/>
    <w:rsid w:val="003E431B"/>
    <w:rsid w:val="003E45CC"/>
    <w:rsid w:val="003F1B33"/>
    <w:rsid w:val="004010D1"/>
    <w:rsid w:val="00403718"/>
    <w:rsid w:val="00403800"/>
    <w:rsid w:val="00405102"/>
    <w:rsid w:val="004324BC"/>
    <w:rsid w:val="0043428E"/>
    <w:rsid w:val="00436502"/>
    <w:rsid w:val="00440D43"/>
    <w:rsid w:val="00440D56"/>
    <w:rsid w:val="00444DAE"/>
    <w:rsid w:val="004476B8"/>
    <w:rsid w:val="004517A7"/>
    <w:rsid w:val="00464B8A"/>
    <w:rsid w:val="0047026A"/>
    <w:rsid w:val="00474241"/>
    <w:rsid w:val="00485EB7"/>
    <w:rsid w:val="004A59D1"/>
    <w:rsid w:val="004B0781"/>
    <w:rsid w:val="004B3132"/>
    <w:rsid w:val="004B594C"/>
    <w:rsid w:val="004B78E3"/>
    <w:rsid w:val="004D32E0"/>
    <w:rsid w:val="004D37BB"/>
    <w:rsid w:val="004E3637"/>
    <w:rsid w:val="004E7121"/>
    <w:rsid w:val="004F55A4"/>
    <w:rsid w:val="004F5E3D"/>
    <w:rsid w:val="00502821"/>
    <w:rsid w:val="0051002F"/>
    <w:rsid w:val="00513B56"/>
    <w:rsid w:val="0052347A"/>
    <w:rsid w:val="00524FBD"/>
    <w:rsid w:val="00535FBB"/>
    <w:rsid w:val="00544E9C"/>
    <w:rsid w:val="005479AE"/>
    <w:rsid w:val="00550DFA"/>
    <w:rsid w:val="00551A46"/>
    <w:rsid w:val="005602D9"/>
    <w:rsid w:val="00561FFA"/>
    <w:rsid w:val="00562882"/>
    <w:rsid w:val="0056473D"/>
    <w:rsid w:val="005668AC"/>
    <w:rsid w:val="00570462"/>
    <w:rsid w:val="00573D09"/>
    <w:rsid w:val="00580316"/>
    <w:rsid w:val="0058266F"/>
    <w:rsid w:val="0059074D"/>
    <w:rsid w:val="00590C7F"/>
    <w:rsid w:val="0059170E"/>
    <w:rsid w:val="005948D0"/>
    <w:rsid w:val="0059787A"/>
    <w:rsid w:val="005978CB"/>
    <w:rsid w:val="005A0DE8"/>
    <w:rsid w:val="005A4962"/>
    <w:rsid w:val="005A70ED"/>
    <w:rsid w:val="005B4BDC"/>
    <w:rsid w:val="005C372A"/>
    <w:rsid w:val="005C3C62"/>
    <w:rsid w:val="005D27EA"/>
    <w:rsid w:val="005D7BC6"/>
    <w:rsid w:val="005F5F40"/>
    <w:rsid w:val="006014BD"/>
    <w:rsid w:val="006122C9"/>
    <w:rsid w:val="00614773"/>
    <w:rsid w:val="00621A2B"/>
    <w:rsid w:val="006223A9"/>
    <w:rsid w:val="006321C0"/>
    <w:rsid w:val="0063400F"/>
    <w:rsid w:val="00641DDE"/>
    <w:rsid w:val="00644DB9"/>
    <w:rsid w:val="00644E5E"/>
    <w:rsid w:val="0065137B"/>
    <w:rsid w:val="00652B15"/>
    <w:rsid w:val="00653D1C"/>
    <w:rsid w:val="00663BB4"/>
    <w:rsid w:val="0066608A"/>
    <w:rsid w:val="006741DF"/>
    <w:rsid w:val="00682223"/>
    <w:rsid w:val="00682F25"/>
    <w:rsid w:val="00695DA7"/>
    <w:rsid w:val="00696253"/>
    <w:rsid w:val="006A128B"/>
    <w:rsid w:val="006A43C5"/>
    <w:rsid w:val="006B0C01"/>
    <w:rsid w:val="006C59DA"/>
    <w:rsid w:val="006C7B78"/>
    <w:rsid w:val="006C7D33"/>
    <w:rsid w:val="006D1709"/>
    <w:rsid w:val="006D1944"/>
    <w:rsid w:val="006D23CA"/>
    <w:rsid w:val="006D5254"/>
    <w:rsid w:val="006D5BB9"/>
    <w:rsid w:val="006E05D0"/>
    <w:rsid w:val="006E155E"/>
    <w:rsid w:val="006E492A"/>
    <w:rsid w:val="007039F9"/>
    <w:rsid w:val="007043F4"/>
    <w:rsid w:val="0071778A"/>
    <w:rsid w:val="00720A83"/>
    <w:rsid w:val="00721A4F"/>
    <w:rsid w:val="0072387F"/>
    <w:rsid w:val="007347B8"/>
    <w:rsid w:val="0074107C"/>
    <w:rsid w:val="00744E91"/>
    <w:rsid w:val="00747166"/>
    <w:rsid w:val="007523C3"/>
    <w:rsid w:val="00772DFD"/>
    <w:rsid w:val="00774935"/>
    <w:rsid w:val="00783541"/>
    <w:rsid w:val="007858DA"/>
    <w:rsid w:val="007911F7"/>
    <w:rsid w:val="00792208"/>
    <w:rsid w:val="007927EE"/>
    <w:rsid w:val="007A20B5"/>
    <w:rsid w:val="007B4ABB"/>
    <w:rsid w:val="007B5B64"/>
    <w:rsid w:val="007B6DA2"/>
    <w:rsid w:val="007D0735"/>
    <w:rsid w:val="007D4868"/>
    <w:rsid w:val="007D5C04"/>
    <w:rsid w:val="007D6BDC"/>
    <w:rsid w:val="007D765B"/>
    <w:rsid w:val="007E334D"/>
    <w:rsid w:val="007E5029"/>
    <w:rsid w:val="007F6FEC"/>
    <w:rsid w:val="0080028B"/>
    <w:rsid w:val="00800632"/>
    <w:rsid w:val="0080660E"/>
    <w:rsid w:val="00823C07"/>
    <w:rsid w:val="00826888"/>
    <w:rsid w:val="008340F8"/>
    <w:rsid w:val="00835442"/>
    <w:rsid w:val="008418BD"/>
    <w:rsid w:val="008475E5"/>
    <w:rsid w:val="0085071F"/>
    <w:rsid w:val="0085329D"/>
    <w:rsid w:val="008549AB"/>
    <w:rsid w:val="00855811"/>
    <w:rsid w:val="00864D79"/>
    <w:rsid w:val="00871617"/>
    <w:rsid w:val="008826CE"/>
    <w:rsid w:val="00882F27"/>
    <w:rsid w:val="00887C20"/>
    <w:rsid w:val="008A04DF"/>
    <w:rsid w:val="008A0876"/>
    <w:rsid w:val="008A18A8"/>
    <w:rsid w:val="008A1E98"/>
    <w:rsid w:val="008A2E28"/>
    <w:rsid w:val="008B17B7"/>
    <w:rsid w:val="008C16C8"/>
    <w:rsid w:val="008C5620"/>
    <w:rsid w:val="008D5064"/>
    <w:rsid w:val="008D68D0"/>
    <w:rsid w:val="008E2731"/>
    <w:rsid w:val="008E574F"/>
    <w:rsid w:val="008F234D"/>
    <w:rsid w:val="009016F1"/>
    <w:rsid w:val="00903AD8"/>
    <w:rsid w:val="00914C0A"/>
    <w:rsid w:val="00915AAB"/>
    <w:rsid w:val="009167EB"/>
    <w:rsid w:val="0092559E"/>
    <w:rsid w:val="00930D45"/>
    <w:rsid w:val="00931053"/>
    <w:rsid w:val="009324D8"/>
    <w:rsid w:val="00937DEB"/>
    <w:rsid w:val="00942827"/>
    <w:rsid w:val="009626CE"/>
    <w:rsid w:val="00962BBA"/>
    <w:rsid w:val="00974E73"/>
    <w:rsid w:val="0097748F"/>
    <w:rsid w:val="009774D7"/>
    <w:rsid w:val="009810BD"/>
    <w:rsid w:val="00981498"/>
    <w:rsid w:val="009836B5"/>
    <w:rsid w:val="00983AB1"/>
    <w:rsid w:val="00984BE0"/>
    <w:rsid w:val="009905F1"/>
    <w:rsid w:val="00991590"/>
    <w:rsid w:val="00997E14"/>
    <w:rsid w:val="009A663E"/>
    <w:rsid w:val="009C1A7C"/>
    <w:rsid w:val="009C5BF0"/>
    <w:rsid w:val="009C5ED2"/>
    <w:rsid w:val="009E04DB"/>
    <w:rsid w:val="009E16C7"/>
    <w:rsid w:val="009E41FF"/>
    <w:rsid w:val="009E4432"/>
    <w:rsid w:val="009E4DDF"/>
    <w:rsid w:val="009F61CE"/>
    <w:rsid w:val="00A0112D"/>
    <w:rsid w:val="00A14740"/>
    <w:rsid w:val="00A16505"/>
    <w:rsid w:val="00A2310A"/>
    <w:rsid w:val="00A23623"/>
    <w:rsid w:val="00A23845"/>
    <w:rsid w:val="00A23ECA"/>
    <w:rsid w:val="00A305DD"/>
    <w:rsid w:val="00A309B3"/>
    <w:rsid w:val="00A30FE8"/>
    <w:rsid w:val="00A34ACE"/>
    <w:rsid w:val="00A43AF9"/>
    <w:rsid w:val="00A43F08"/>
    <w:rsid w:val="00A44613"/>
    <w:rsid w:val="00A475C7"/>
    <w:rsid w:val="00A526B0"/>
    <w:rsid w:val="00A71D6C"/>
    <w:rsid w:val="00A81D98"/>
    <w:rsid w:val="00A86C05"/>
    <w:rsid w:val="00A87C38"/>
    <w:rsid w:val="00A9171B"/>
    <w:rsid w:val="00A918F5"/>
    <w:rsid w:val="00A91AE1"/>
    <w:rsid w:val="00AA1ECA"/>
    <w:rsid w:val="00AB1D3E"/>
    <w:rsid w:val="00AB26AE"/>
    <w:rsid w:val="00AB7789"/>
    <w:rsid w:val="00AD1F1F"/>
    <w:rsid w:val="00AD4B95"/>
    <w:rsid w:val="00AD6DB5"/>
    <w:rsid w:val="00AE0D10"/>
    <w:rsid w:val="00AE123B"/>
    <w:rsid w:val="00AE161D"/>
    <w:rsid w:val="00AF2301"/>
    <w:rsid w:val="00AF230E"/>
    <w:rsid w:val="00AF23B8"/>
    <w:rsid w:val="00AF7FED"/>
    <w:rsid w:val="00B05AE2"/>
    <w:rsid w:val="00B121DC"/>
    <w:rsid w:val="00B14010"/>
    <w:rsid w:val="00B20534"/>
    <w:rsid w:val="00B24955"/>
    <w:rsid w:val="00B25623"/>
    <w:rsid w:val="00B31C58"/>
    <w:rsid w:val="00B3233D"/>
    <w:rsid w:val="00B36491"/>
    <w:rsid w:val="00B36CD8"/>
    <w:rsid w:val="00B4213A"/>
    <w:rsid w:val="00B430D5"/>
    <w:rsid w:val="00B54C39"/>
    <w:rsid w:val="00B553E1"/>
    <w:rsid w:val="00B6049C"/>
    <w:rsid w:val="00B60A33"/>
    <w:rsid w:val="00B64DFE"/>
    <w:rsid w:val="00B732AE"/>
    <w:rsid w:val="00B73556"/>
    <w:rsid w:val="00B81875"/>
    <w:rsid w:val="00B8272A"/>
    <w:rsid w:val="00B83CB1"/>
    <w:rsid w:val="00B84863"/>
    <w:rsid w:val="00B96104"/>
    <w:rsid w:val="00BA4C98"/>
    <w:rsid w:val="00BA5A48"/>
    <w:rsid w:val="00BA5AC8"/>
    <w:rsid w:val="00BA7E35"/>
    <w:rsid w:val="00BB550A"/>
    <w:rsid w:val="00BB69EF"/>
    <w:rsid w:val="00BC0638"/>
    <w:rsid w:val="00BC50DE"/>
    <w:rsid w:val="00BC75EC"/>
    <w:rsid w:val="00BD07AA"/>
    <w:rsid w:val="00C04997"/>
    <w:rsid w:val="00C12CCF"/>
    <w:rsid w:val="00C24FF8"/>
    <w:rsid w:val="00C31524"/>
    <w:rsid w:val="00C335E3"/>
    <w:rsid w:val="00C47158"/>
    <w:rsid w:val="00C51471"/>
    <w:rsid w:val="00C53C4C"/>
    <w:rsid w:val="00C63954"/>
    <w:rsid w:val="00C65589"/>
    <w:rsid w:val="00C655BA"/>
    <w:rsid w:val="00C74D57"/>
    <w:rsid w:val="00C772E2"/>
    <w:rsid w:val="00C9050A"/>
    <w:rsid w:val="00C90798"/>
    <w:rsid w:val="00C90F3D"/>
    <w:rsid w:val="00C90F5C"/>
    <w:rsid w:val="00C94E7C"/>
    <w:rsid w:val="00C973CB"/>
    <w:rsid w:val="00CA401E"/>
    <w:rsid w:val="00CB1196"/>
    <w:rsid w:val="00CB58CF"/>
    <w:rsid w:val="00CB7F64"/>
    <w:rsid w:val="00CC3C80"/>
    <w:rsid w:val="00CC4F31"/>
    <w:rsid w:val="00CD3914"/>
    <w:rsid w:val="00CD69B1"/>
    <w:rsid w:val="00CE5B67"/>
    <w:rsid w:val="00CE7E3A"/>
    <w:rsid w:val="00CF1FB2"/>
    <w:rsid w:val="00CF2F32"/>
    <w:rsid w:val="00CF5356"/>
    <w:rsid w:val="00CF6F72"/>
    <w:rsid w:val="00D10179"/>
    <w:rsid w:val="00D10A51"/>
    <w:rsid w:val="00D23655"/>
    <w:rsid w:val="00D350A4"/>
    <w:rsid w:val="00D40003"/>
    <w:rsid w:val="00D4759C"/>
    <w:rsid w:val="00D52B25"/>
    <w:rsid w:val="00D52E37"/>
    <w:rsid w:val="00D60B4A"/>
    <w:rsid w:val="00D650DA"/>
    <w:rsid w:val="00D77E8B"/>
    <w:rsid w:val="00D9371B"/>
    <w:rsid w:val="00DB2E1B"/>
    <w:rsid w:val="00DB7D3B"/>
    <w:rsid w:val="00DC027A"/>
    <w:rsid w:val="00DC758C"/>
    <w:rsid w:val="00DD4BA1"/>
    <w:rsid w:val="00DE0069"/>
    <w:rsid w:val="00DE31A5"/>
    <w:rsid w:val="00DF41E0"/>
    <w:rsid w:val="00E018E9"/>
    <w:rsid w:val="00E04EF1"/>
    <w:rsid w:val="00E1632D"/>
    <w:rsid w:val="00E17FB8"/>
    <w:rsid w:val="00E24765"/>
    <w:rsid w:val="00E328B9"/>
    <w:rsid w:val="00E33AD0"/>
    <w:rsid w:val="00E43034"/>
    <w:rsid w:val="00E461C3"/>
    <w:rsid w:val="00E46E0E"/>
    <w:rsid w:val="00E62E2C"/>
    <w:rsid w:val="00E6530B"/>
    <w:rsid w:val="00E676CD"/>
    <w:rsid w:val="00E705A8"/>
    <w:rsid w:val="00E75C9D"/>
    <w:rsid w:val="00E84844"/>
    <w:rsid w:val="00E84E72"/>
    <w:rsid w:val="00E84F6F"/>
    <w:rsid w:val="00E9636C"/>
    <w:rsid w:val="00E96AFC"/>
    <w:rsid w:val="00E97E21"/>
    <w:rsid w:val="00EA1B81"/>
    <w:rsid w:val="00EA63F8"/>
    <w:rsid w:val="00EB2BED"/>
    <w:rsid w:val="00EB57EA"/>
    <w:rsid w:val="00EC0985"/>
    <w:rsid w:val="00EC0EA1"/>
    <w:rsid w:val="00EC1ABA"/>
    <w:rsid w:val="00EC226C"/>
    <w:rsid w:val="00EC3F5F"/>
    <w:rsid w:val="00EC42B3"/>
    <w:rsid w:val="00EC55D6"/>
    <w:rsid w:val="00ED45B1"/>
    <w:rsid w:val="00ED5026"/>
    <w:rsid w:val="00ED5CA0"/>
    <w:rsid w:val="00EE04DB"/>
    <w:rsid w:val="00EE0647"/>
    <w:rsid w:val="00EE4D55"/>
    <w:rsid w:val="00EE66A3"/>
    <w:rsid w:val="00EE6D34"/>
    <w:rsid w:val="00EF0364"/>
    <w:rsid w:val="00F01D03"/>
    <w:rsid w:val="00F113B7"/>
    <w:rsid w:val="00F239E5"/>
    <w:rsid w:val="00F34A01"/>
    <w:rsid w:val="00F42458"/>
    <w:rsid w:val="00F57910"/>
    <w:rsid w:val="00F60C35"/>
    <w:rsid w:val="00F667E5"/>
    <w:rsid w:val="00F679EC"/>
    <w:rsid w:val="00F708E3"/>
    <w:rsid w:val="00F76EA1"/>
    <w:rsid w:val="00F843B8"/>
    <w:rsid w:val="00F906CF"/>
    <w:rsid w:val="00FA1DFA"/>
    <w:rsid w:val="00FA2561"/>
    <w:rsid w:val="00FB1789"/>
    <w:rsid w:val="00FB349B"/>
    <w:rsid w:val="00FC303F"/>
    <w:rsid w:val="00FC3718"/>
    <w:rsid w:val="00FC4ED8"/>
    <w:rsid w:val="00FC5865"/>
    <w:rsid w:val="00FC7BA0"/>
    <w:rsid w:val="00FE2DE4"/>
    <w:rsid w:val="00FE2F24"/>
    <w:rsid w:val="00FE3984"/>
    <w:rsid w:val="00FE4B99"/>
    <w:rsid w:val="00FF08EE"/>
    <w:rsid w:val="00FF280F"/>
    <w:rsid w:val="00FF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37"/>
    <w:pPr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63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36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6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96253"/>
    <w:pPr>
      <w:spacing w:line="240" w:lineRule="auto"/>
      <w:ind w:firstLine="0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9625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366E79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366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5581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5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nhideWhenUsed/>
    <w:rsid w:val="009E41FF"/>
    <w:pPr>
      <w:spacing w:line="360" w:lineRule="auto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9E4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D37BB"/>
    <w:pPr>
      <w:widowControl w:val="0"/>
      <w:suppressAutoHyphens/>
      <w:snapToGrid w:val="0"/>
      <w:spacing w:after="0" w:line="240" w:lineRule="auto"/>
      <w:ind w:right="19772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Style26">
    <w:name w:val="Style26"/>
    <w:basedOn w:val="a"/>
    <w:uiPriority w:val="99"/>
    <w:rsid w:val="0080028B"/>
    <w:pPr>
      <w:widowControl w:val="0"/>
      <w:autoSpaceDE w:val="0"/>
      <w:autoSpaceDN w:val="0"/>
      <w:adjustRightInd w:val="0"/>
      <w:spacing w:line="230" w:lineRule="exact"/>
      <w:ind w:firstLine="0"/>
      <w:jc w:val="left"/>
    </w:pPr>
    <w:rPr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110AB8"/>
    <w:pPr>
      <w:spacing w:after="12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rsid w:val="00110AB8"/>
    <w:rPr>
      <w:rFonts w:eastAsiaTheme="minorEastAsia"/>
      <w:lang w:eastAsia="ru-RU"/>
    </w:rPr>
  </w:style>
  <w:style w:type="paragraph" w:customStyle="1" w:styleId="2">
    <w:name w:val="ìîé2"/>
    <w:basedOn w:val="a"/>
    <w:rsid w:val="00110AB8"/>
    <w:pPr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paragraph" w:customStyle="1" w:styleId="ConsPlusNormal">
    <w:name w:val="ConsPlusNormal"/>
    <w:link w:val="ConsPlusNormal0"/>
    <w:rsid w:val="00BA5A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A5A48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msznur</Company>
  <LinksUpToDate>false</LinksUpToDate>
  <CharactersWithSpaces>16048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niki</cp:lastModifiedBy>
  <cp:revision>2</cp:revision>
  <cp:lastPrinted>2017-03-27T08:15:00Z</cp:lastPrinted>
  <dcterms:created xsi:type="dcterms:W3CDTF">2017-04-26T04:36:00Z</dcterms:created>
  <dcterms:modified xsi:type="dcterms:W3CDTF">2017-04-26T04:36:00Z</dcterms:modified>
</cp:coreProperties>
</file>