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Override PartName="/word/glossary/fontTable.xml" ContentType="application/vnd.openxmlformats-officedocument.wordprocessingml.fontTable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W w:w="98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312"/>
        <w:gridCol w:w="838"/>
        <w:gridCol w:w="4739"/>
      </w:tblGrid>
      <w:tr w:rsidR="00255F7A" w:rsidRPr="00B94FD6" w:rsidTr="00524F31">
        <w:tc>
          <w:tcPr>
            <w:tcW w:w="4312" w:type="dxa"/>
          </w:tcPr>
          <w:p w:rsidR="00255F7A" w:rsidRPr="00B94FD6" w:rsidRDefault="00255F7A" w:rsidP="00524F31">
            <w:pPr>
              <w:rPr>
                <w:rFonts w:ascii="Times New Roman" w:hAnsi="Times New Roman" w:cs="Times New Roman"/>
                <w:sz w:val="27"/>
                <w:szCs w:val="27"/>
              </w:rPr>
            </w:pPr>
            <w:r w:rsidRPr="00B94FD6">
              <w:rPr>
                <w:rFonts w:ascii="Times New Roman" w:hAnsi="Times New Roman" w:cs="Times New Roman"/>
                <w:sz w:val="27"/>
                <w:szCs w:val="27"/>
              </w:rPr>
              <w:t>Отдел контроля и надзора упра</w:t>
            </w:r>
            <w:r w:rsidRPr="00B94FD6">
              <w:rPr>
                <w:rFonts w:ascii="Times New Roman" w:hAnsi="Times New Roman" w:cs="Times New Roman"/>
                <w:sz w:val="27"/>
                <w:szCs w:val="27"/>
              </w:rPr>
              <w:t>в</w:t>
            </w:r>
            <w:r w:rsidRPr="00B94FD6">
              <w:rPr>
                <w:rFonts w:ascii="Times New Roman" w:hAnsi="Times New Roman" w:cs="Times New Roman"/>
                <w:sz w:val="27"/>
                <w:szCs w:val="27"/>
              </w:rPr>
              <w:t>ления правовой работы,</w:t>
            </w:r>
          </w:p>
          <w:p w:rsidR="00255F7A" w:rsidRPr="00B94FD6" w:rsidRDefault="00255F7A" w:rsidP="00524F31">
            <w:pPr>
              <w:rPr>
                <w:rFonts w:ascii="Times New Roman" w:hAnsi="Times New Roman" w:cs="Times New Roman"/>
                <w:sz w:val="27"/>
                <w:szCs w:val="27"/>
              </w:rPr>
            </w:pPr>
            <w:r w:rsidRPr="00B94FD6">
              <w:rPr>
                <w:rFonts w:ascii="Times New Roman" w:hAnsi="Times New Roman" w:cs="Times New Roman"/>
                <w:sz w:val="27"/>
                <w:szCs w:val="27"/>
              </w:rPr>
              <w:t xml:space="preserve">контроля и надзора </w:t>
            </w:r>
          </w:p>
        </w:tc>
        <w:tc>
          <w:tcPr>
            <w:tcW w:w="838" w:type="dxa"/>
          </w:tcPr>
          <w:p w:rsidR="00255F7A" w:rsidRPr="00B94FD6" w:rsidRDefault="00255F7A" w:rsidP="00524F31">
            <w:pPr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4739" w:type="dxa"/>
          </w:tcPr>
          <w:p w:rsidR="00255F7A" w:rsidRPr="00B94FD6" w:rsidRDefault="00255F7A" w:rsidP="00524F31">
            <w:pPr>
              <w:ind w:left="95"/>
              <w:rPr>
                <w:rFonts w:ascii="Times New Roman" w:hAnsi="Times New Roman" w:cs="Times New Roman"/>
                <w:sz w:val="27"/>
                <w:szCs w:val="27"/>
              </w:rPr>
            </w:pPr>
            <w:r w:rsidRPr="00B94FD6">
              <w:rPr>
                <w:rFonts w:ascii="Times New Roman" w:hAnsi="Times New Roman" w:cs="Times New Roman"/>
                <w:sz w:val="27"/>
                <w:szCs w:val="27"/>
              </w:rPr>
              <w:t>УТВЕРЖДАЮ</w:t>
            </w:r>
          </w:p>
          <w:p w:rsidR="00255F7A" w:rsidRPr="00B94FD6" w:rsidRDefault="00B94FD6" w:rsidP="00B94FD6">
            <w:pPr>
              <w:ind w:left="95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Заместитель м</w:t>
            </w:r>
            <w:r w:rsidR="00255F7A" w:rsidRPr="00B94FD6">
              <w:rPr>
                <w:rFonts w:ascii="Times New Roman" w:hAnsi="Times New Roman" w:cs="Times New Roman"/>
                <w:sz w:val="27"/>
                <w:szCs w:val="27"/>
              </w:rPr>
              <w:t>инистр</w:t>
            </w:r>
            <w:r>
              <w:rPr>
                <w:rFonts w:ascii="Times New Roman" w:hAnsi="Times New Roman" w:cs="Times New Roman"/>
                <w:sz w:val="27"/>
                <w:szCs w:val="27"/>
              </w:rPr>
              <w:t>а</w:t>
            </w:r>
            <w:r w:rsidR="00255F7A" w:rsidRPr="00B94FD6">
              <w:rPr>
                <w:rFonts w:ascii="Times New Roman" w:hAnsi="Times New Roman" w:cs="Times New Roman"/>
                <w:sz w:val="27"/>
                <w:szCs w:val="27"/>
              </w:rPr>
              <w:t xml:space="preserve"> социальной политики и труда Удмуртской Республики </w:t>
            </w:r>
            <w:r>
              <w:rPr>
                <w:rFonts w:ascii="Times New Roman" w:hAnsi="Times New Roman" w:cs="Times New Roman"/>
                <w:sz w:val="27"/>
                <w:szCs w:val="27"/>
              </w:rPr>
              <w:br/>
            </w:r>
            <w:r w:rsidR="00255F7A" w:rsidRPr="00B94FD6">
              <w:rPr>
                <w:rFonts w:ascii="Times New Roman" w:hAnsi="Times New Roman" w:cs="Times New Roman"/>
                <w:sz w:val="27"/>
                <w:szCs w:val="27"/>
              </w:rPr>
              <w:t>________</w:t>
            </w:r>
            <w:r>
              <w:rPr>
                <w:rFonts w:ascii="Times New Roman" w:hAnsi="Times New Roman" w:cs="Times New Roman"/>
                <w:sz w:val="27"/>
                <w:szCs w:val="27"/>
              </w:rPr>
              <w:t>_</w:t>
            </w:r>
            <w:r w:rsidR="00255F7A" w:rsidRPr="00B94FD6">
              <w:rPr>
                <w:rFonts w:ascii="Times New Roman" w:hAnsi="Times New Roman" w:cs="Times New Roman"/>
                <w:sz w:val="27"/>
                <w:szCs w:val="27"/>
              </w:rPr>
              <w:t>_________</w:t>
            </w:r>
            <w:r w:rsidR="000F24DE" w:rsidRPr="00B94FD6">
              <w:rPr>
                <w:rFonts w:ascii="Times New Roman" w:hAnsi="Times New Roman" w:cs="Times New Roman"/>
                <w:sz w:val="27"/>
                <w:szCs w:val="27"/>
              </w:rPr>
              <w:t xml:space="preserve">О.Н. </w:t>
            </w:r>
            <w:proofErr w:type="spellStart"/>
            <w:r w:rsidR="000F24DE" w:rsidRPr="00B94FD6">
              <w:rPr>
                <w:rFonts w:ascii="Times New Roman" w:hAnsi="Times New Roman" w:cs="Times New Roman"/>
                <w:sz w:val="27"/>
                <w:szCs w:val="27"/>
              </w:rPr>
              <w:t>Микрюкова</w:t>
            </w:r>
            <w:proofErr w:type="spellEnd"/>
            <w:r w:rsidR="00255F7A" w:rsidRPr="00B94FD6">
              <w:rPr>
                <w:rFonts w:ascii="Times New Roman" w:hAnsi="Times New Roman" w:cs="Times New Roman"/>
                <w:sz w:val="27"/>
                <w:szCs w:val="27"/>
              </w:rPr>
              <w:t xml:space="preserve"> </w:t>
            </w:r>
          </w:p>
          <w:p w:rsidR="00255F7A" w:rsidRPr="00B94FD6" w:rsidRDefault="00255F7A" w:rsidP="000F24DE">
            <w:pPr>
              <w:ind w:left="95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B94FD6">
              <w:rPr>
                <w:rFonts w:ascii="Times New Roman" w:hAnsi="Times New Roman" w:cs="Times New Roman"/>
                <w:sz w:val="27"/>
                <w:szCs w:val="27"/>
              </w:rPr>
              <w:t>«____» ________</w:t>
            </w:r>
            <w:r w:rsidR="00B94FD6">
              <w:rPr>
                <w:rFonts w:ascii="Times New Roman" w:hAnsi="Times New Roman" w:cs="Times New Roman"/>
                <w:sz w:val="27"/>
                <w:szCs w:val="27"/>
              </w:rPr>
              <w:t>___</w:t>
            </w:r>
            <w:r w:rsidRPr="00B94FD6">
              <w:rPr>
                <w:rFonts w:ascii="Times New Roman" w:hAnsi="Times New Roman" w:cs="Times New Roman"/>
                <w:sz w:val="27"/>
                <w:szCs w:val="27"/>
              </w:rPr>
              <w:t>____</w:t>
            </w:r>
            <w:r w:rsidR="000D3AA9">
              <w:rPr>
                <w:rFonts w:ascii="Times New Roman" w:hAnsi="Times New Roman" w:cs="Times New Roman"/>
                <w:sz w:val="27"/>
                <w:szCs w:val="27"/>
              </w:rPr>
              <w:t xml:space="preserve">_  </w:t>
            </w:r>
            <w:r w:rsidRPr="00B94FD6">
              <w:rPr>
                <w:rFonts w:ascii="Times New Roman" w:hAnsi="Times New Roman" w:cs="Times New Roman"/>
                <w:sz w:val="27"/>
                <w:szCs w:val="27"/>
              </w:rPr>
              <w:t>202</w:t>
            </w:r>
            <w:r w:rsidR="000F24DE" w:rsidRPr="00B94FD6">
              <w:rPr>
                <w:rFonts w:ascii="Times New Roman" w:hAnsi="Times New Roman" w:cs="Times New Roman"/>
                <w:sz w:val="27"/>
                <w:szCs w:val="27"/>
              </w:rPr>
              <w:t>1</w:t>
            </w:r>
            <w:r w:rsidRPr="00B94FD6">
              <w:rPr>
                <w:rFonts w:ascii="Times New Roman" w:hAnsi="Times New Roman" w:cs="Times New Roman"/>
                <w:sz w:val="27"/>
                <w:szCs w:val="27"/>
              </w:rPr>
              <w:t xml:space="preserve">  года</w:t>
            </w:r>
          </w:p>
        </w:tc>
      </w:tr>
    </w:tbl>
    <w:p w:rsidR="00255F7A" w:rsidRPr="00B94FD6" w:rsidRDefault="00255F7A" w:rsidP="00255F7A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</w:p>
    <w:p w:rsidR="00255F7A" w:rsidRPr="00B94FD6" w:rsidRDefault="00255F7A" w:rsidP="00255F7A">
      <w:pPr>
        <w:pStyle w:val="a4"/>
        <w:spacing w:before="0" w:beforeAutospacing="0" w:after="0"/>
        <w:jc w:val="center"/>
        <w:rPr>
          <w:b/>
          <w:sz w:val="27"/>
          <w:szCs w:val="27"/>
        </w:rPr>
      </w:pPr>
    </w:p>
    <w:p w:rsidR="00255F7A" w:rsidRPr="00B94FD6" w:rsidRDefault="00255F7A" w:rsidP="00255F7A">
      <w:pPr>
        <w:pStyle w:val="a4"/>
        <w:spacing w:before="0" w:beforeAutospacing="0" w:after="0"/>
        <w:jc w:val="center"/>
        <w:rPr>
          <w:b/>
          <w:bCs/>
          <w:sz w:val="27"/>
          <w:szCs w:val="27"/>
        </w:rPr>
      </w:pPr>
      <w:r w:rsidRPr="00B94FD6">
        <w:rPr>
          <w:b/>
          <w:sz w:val="27"/>
          <w:szCs w:val="27"/>
        </w:rPr>
        <w:t xml:space="preserve">Изменения № 1 в План-график </w:t>
      </w:r>
      <w:r w:rsidRPr="00B94FD6">
        <w:rPr>
          <w:b/>
          <w:bCs/>
          <w:sz w:val="27"/>
          <w:szCs w:val="27"/>
        </w:rPr>
        <w:t xml:space="preserve">проведения публичных обсуждений </w:t>
      </w:r>
    </w:p>
    <w:p w:rsidR="00255F7A" w:rsidRPr="00B94FD6" w:rsidRDefault="00255F7A" w:rsidP="00255F7A">
      <w:pPr>
        <w:pStyle w:val="a4"/>
        <w:spacing w:before="0" w:beforeAutospacing="0" w:after="0"/>
        <w:jc w:val="center"/>
        <w:rPr>
          <w:b/>
          <w:bCs/>
          <w:sz w:val="27"/>
          <w:szCs w:val="27"/>
        </w:rPr>
      </w:pPr>
      <w:r w:rsidRPr="00B94FD6">
        <w:rPr>
          <w:b/>
          <w:bCs/>
          <w:sz w:val="27"/>
          <w:szCs w:val="27"/>
        </w:rPr>
        <w:t>правоприменительной практики Министерства социальной политики</w:t>
      </w:r>
    </w:p>
    <w:p w:rsidR="00255F7A" w:rsidRPr="00B94FD6" w:rsidRDefault="00255F7A" w:rsidP="00255F7A">
      <w:pPr>
        <w:pStyle w:val="a4"/>
        <w:spacing w:before="0" w:beforeAutospacing="0" w:after="0"/>
        <w:jc w:val="center"/>
        <w:rPr>
          <w:b/>
          <w:bCs/>
          <w:sz w:val="27"/>
          <w:szCs w:val="27"/>
        </w:rPr>
      </w:pPr>
      <w:r w:rsidRPr="00B94FD6">
        <w:rPr>
          <w:b/>
          <w:bCs/>
          <w:sz w:val="27"/>
          <w:szCs w:val="27"/>
        </w:rPr>
        <w:t>и труда Удмуртской Республики на 2021 год</w:t>
      </w:r>
    </w:p>
    <w:p w:rsidR="00255F7A" w:rsidRPr="00B94FD6" w:rsidRDefault="00255F7A" w:rsidP="00255F7A">
      <w:pPr>
        <w:spacing w:after="0" w:line="240" w:lineRule="auto"/>
        <w:jc w:val="center"/>
        <w:rPr>
          <w:rFonts w:ascii="Times New Roman" w:hAnsi="Times New Roman" w:cs="Times New Roman"/>
          <w:sz w:val="27"/>
          <w:szCs w:val="27"/>
        </w:rPr>
      </w:pPr>
    </w:p>
    <w:p w:rsidR="00255F7A" w:rsidRPr="00B94FD6" w:rsidRDefault="00255F7A" w:rsidP="00255F7A">
      <w:pPr>
        <w:overflowPunct w:val="0"/>
        <w:autoSpaceDE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  <w:lang w:eastAsia="en-US"/>
        </w:rPr>
      </w:pPr>
      <w:r w:rsidRPr="00B94FD6">
        <w:rPr>
          <w:rFonts w:ascii="Times New Roman" w:eastAsia="Calibri" w:hAnsi="Times New Roman" w:cs="Times New Roman"/>
          <w:sz w:val="27"/>
          <w:szCs w:val="27"/>
          <w:lang w:eastAsia="en-US"/>
        </w:rPr>
        <w:t>Внести изменения в План-график проведения публичных обсуждений правоприменительной практики Министерства социальной политики и труда Удмуртской Республики на 202</w:t>
      </w:r>
      <w:r w:rsidR="008A2565" w:rsidRPr="00B94FD6">
        <w:rPr>
          <w:rFonts w:ascii="Times New Roman" w:eastAsia="Calibri" w:hAnsi="Times New Roman" w:cs="Times New Roman"/>
          <w:sz w:val="27"/>
          <w:szCs w:val="27"/>
          <w:lang w:eastAsia="en-US"/>
        </w:rPr>
        <w:t>1</w:t>
      </w:r>
      <w:r w:rsidRPr="00B94FD6">
        <w:rPr>
          <w:rFonts w:ascii="Times New Roman" w:eastAsia="Calibri" w:hAnsi="Times New Roman" w:cs="Times New Roman"/>
          <w:sz w:val="27"/>
          <w:szCs w:val="27"/>
          <w:lang w:eastAsia="en-US"/>
        </w:rPr>
        <w:t xml:space="preserve"> год, утвержденный</w:t>
      </w:r>
      <w:bookmarkStart w:id="0" w:name="_GoBack"/>
      <w:bookmarkEnd w:id="0"/>
      <w:r w:rsidRPr="00B94FD6">
        <w:rPr>
          <w:rFonts w:ascii="Times New Roman" w:eastAsia="Calibri" w:hAnsi="Times New Roman" w:cs="Times New Roman"/>
          <w:sz w:val="27"/>
          <w:szCs w:val="27"/>
          <w:lang w:eastAsia="en-US"/>
        </w:rPr>
        <w:t xml:space="preserve"> </w:t>
      </w:r>
      <w:r w:rsidR="008A2565" w:rsidRPr="00B94FD6">
        <w:rPr>
          <w:rFonts w:ascii="Times New Roman" w:eastAsia="Calibri" w:hAnsi="Times New Roman" w:cs="Times New Roman"/>
          <w:sz w:val="27"/>
          <w:szCs w:val="27"/>
          <w:lang w:eastAsia="en-US"/>
        </w:rPr>
        <w:t xml:space="preserve">заместителем </w:t>
      </w:r>
      <w:r w:rsidRPr="00B94FD6">
        <w:rPr>
          <w:rFonts w:ascii="Times New Roman" w:eastAsia="Calibri" w:hAnsi="Times New Roman" w:cs="Times New Roman"/>
          <w:sz w:val="27"/>
          <w:szCs w:val="27"/>
          <w:lang w:eastAsia="en-US"/>
        </w:rPr>
        <w:t>министр</w:t>
      </w:r>
      <w:r w:rsidR="008A2565" w:rsidRPr="00B94FD6">
        <w:rPr>
          <w:rFonts w:ascii="Times New Roman" w:eastAsia="Calibri" w:hAnsi="Times New Roman" w:cs="Times New Roman"/>
          <w:sz w:val="27"/>
          <w:szCs w:val="27"/>
          <w:lang w:eastAsia="en-US"/>
        </w:rPr>
        <w:t>а</w:t>
      </w:r>
      <w:r w:rsidRPr="00B94FD6">
        <w:rPr>
          <w:rFonts w:ascii="Times New Roman" w:eastAsia="Calibri" w:hAnsi="Times New Roman" w:cs="Times New Roman"/>
          <w:sz w:val="27"/>
          <w:szCs w:val="27"/>
          <w:lang w:eastAsia="en-US"/>
        </w:rPr>
        <w:t xml:space="preserve"> социальной политики и труда Удмуртской Республики </w:t>
      </w:r>
      <w:proofErr w:type="spellStart"/>
      <w:r w:rsidR="008A2565" w:rsidRPr="00B94FD6">
        <w:rPr>
          <w:rFonts w:ascii="Times New Roman" w:eastAsia="Calibri" w:hAnsi="Times New Roman" w:cs="Times New Roman"/>
          <w:sz w:val="27"/>
          <w:szCs w:val="27"/>
          <w:lang w:eastAsia="en-US"/>
        </w:rPr>
        <w:t>Микрюковой</w:t>
      </w:r>
      <w:proofErr w:type="spellEnd"/>
      <w:r w:rsidR="008A2565" w:rsidRPr="00B94FD6">
        <w:rPr>
          <w:rFonts w:ascii="Times New Roman" w:eastAsia="Calibri" w:hAnsi="Times New Roman" w:cs="Times New Roman"/>
          <w:sz w:val="27"/>
          <w:szCs w:val="27"/>
          <w:lang w:eastAsia="en-US"/>
        </w:rPr>
        <w:t xml:space="preserve"> О.Н.</w:t>
      </w:r>
      <w:r w:rsidRPr="00B94FD6">
        <w:rPr>
          <w:rFonts w:ascii="Times New Roman" w:eastAsia="Calibri" w:hAnsi="Times New Roman" w:cs="Times New Roman"/>
          <w:sz w:val="27"/>
          <w:szCs w:val="27"/>
          <w:lang w:eastAsia="en-US"/>
        </w:rPr>
        <w:t xml:space="preserve">  </w:t>
      </w:r>
      <w:r w:rsidR="008A2565" w:rsidRPr="00B94FD6">
        <w:rPr>
          <w:rFonts w:ascii="Times New Roman" w:eastAsia="Calibri" w:hAnsi="Times New Roman" w:cs="Times New Roman"/>
          <w:sz w:val="27"/>
          <w:szCs w:val="27"/>
          <w:lang w:eastAsia="en-US"/>
        </w:rPr>
        <w:br/>
        <w:t>23</w:t>
      </w:r>
      <w:r w:rsidRPr="00B94FD6">
        <w:rPr>
          <w:rFonts w:ascii="Times New Roman" w:eastAsia="Calibri" w:hAnsi="Times New Roman" w:cs="Times New Roman"/>
          <w:sz w:val="27"/>
          <w:szCs w:val="27"/>
          <w:lang w:eastAsia="en-US"/>
        </w:rPr>
        <w:t xml:space="preserve"> </w:t>
      </w:r>
      <w:r w:rsidR="008A2565" w:rsidRPr="00B94FD6">
        <w:rPr>
          <w:rFonts w:ascii="Times New Roman" w:eastAsia="Calibri" w:hAnsi="Times New Roman" w:cs="Times New Roman"/>
          <w:sz w:val="27"/>
          <w:szCs w:val="27"/>
          <w:lang w:eastAsia="en-US"/>
        </w:rPr>
        <w:t>декабря</w:t>
      </w:r>
      <w:r w:rsidRPr="00B94FD6">
        <w:rPr>
          <w:rFonts w:ascii="Times New Roman" w:eastAsia="Calibri" w:hAnsi="Times New Roman" w:cs="Times New Roman"/>
          <w:sz w:val="27"/>
          <w:szCs w:val="27"/>
          <w:lang w:eastAsia="en-US"/>
        </w:rPr>
        <w:t xml:space="preserve"> 2020 года (далее – План-график), изложив План-график в следующей редакции:</w:t>
      </w:r>
    </w:p>
    <w:p w:rsidR="00255F7A" w:rsidRPr="00B94FD6" w:rsidRDefault="00255F7A" w:rsidP="00255F7A">
      <w:pPr>
        <w:overflowPunct w:val="0"/>
        <w:autoSpaceDE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  <w:lang w:eastAsia="en-US"/>
        </w:rPr>
      </w:pPr>
    </w:p>
    <w:p w:rsidR="00255F7A" w:rsidRPr="00B94FD6" w:rsidRDefault="00255F7A" w:rsidP="00255F7A">
      <w:pPr>
        <w:pStyle w:val="a4"/>
        <w:spacing w:before="0" w:beforeAutospacing="0" w:after="0"/>
        <w:jc w:val="center"/>
        <w:rPr>
          <w:sz w:val="27"/>
          <w:szCs w:val="27"/>
        </w:rPr>
      </w:pPr>
      <w:r w:rsidRPr="00B94FD6">
        <w:rPr>
          <w:b/>
          <w:bCs/>
          <w:sz w:val="27"/>
          <w:szCs w:val="27"/>
        </w:rPr>
        <w:t xml:space="preserve">ПЛАН-ГРАФИК </w:t>
      </w:r>
    </w:p>
    <w:p w:rsidR="00255F7A" w:rsidRPr="00B94FD6" w:rsidRDefault="00255F7A" w:rsidP="00255F7A">
      <w:pPr>
        <w:pStyle w:val="a4"/>
        <w:spacing w:before="0" w:beforeAutospacing="0" w:after="0"/>
        <w:jc w:val="center"/>
        <w:rPr>
          <w:sz w:val="27"/>
          <w:szCs w:val="27"/>
        </w:rPr>
      </w:pPr>
      <w:r w:rsidRPr="00B94FD6">
        <w:rPr>
          <w:b/>
          <w:bCs/>
          <w:sz w:val="27"/>
          <w:szCs w:val="27"/>
        </w:rPr>
        <w:t>проведения публичных обсуждений правоприменительной практики</w:t>
      </w:r>
    </w:p>
    <w:p w:rsidR="00255F7A" w:rsidRPr="00B94FD6" w:rsidRDefault="00255F7A" w:rsidP="00255F7A">
      <w:pPr>
        <w:pStyle w:val="a4"/>
        <w:spacing w:before="0" w:beforeAutospacing="0" w:after="0"/>
        <w:jc w:val="center"/>
        <w:rPr>
          <w:sz w:val="27"/>
          <w:szCs w:val="27"/>
        </w:rPr>
      </w:pPr>
      <w:r w:rsidRPr="00B94FD6">
        <w:rPr>
          <w:b/>
          <w:bCs/>
          <w:sz w:val="27"/>
          <w:szCs w:val="27"/>
        </w:rPr>
        <w:t xml:space="preserve">Министерства социальной политики и труда Удмуртской Республики </w:t>
      </w:r>
    </w:p>
    <w:p w:rsidR="00255F7A" w:rsidRPr="00B94FD6" w:rsidRDefault="00255F7A" w:rsidP="00255F7A">
      <w:pPr>
        <w:pStyle w:val="a4"/>
        <w:spacing w:before="0" w:beforeAutospacing="0" w:after="0"/>
        <w:jc w:val="center"/>
        <w:rPr>
          <w:b/>
          <w:bCs/>
          <w:sz w:val="27"/>
          <w:szCs w:val="27"/>
        </w:rPr>
      </w:pPr>
      <w:r w:rsidRPr="00B94FD6">
        <w:rPr>
          <w:b/>
          <w:bCs/>
          <w:sz w:val="27"/>
          <w:szCs w:val="27"/>
        </w:rPr>
        <w:t>на 202</w:t>
      </w:r>
      <w:r w:rsidRPr="00B94FD6">
        <w:rPr>
          <w:b/>
          <w:bCs/>
          <w:sz w:val="27"/>
          <w:szCs w:val="27"/>
          <w:lang w:val="en-US"/>
        </w:rPr>
        <w:t>1</w:t>
      </w:r>
      <w:r w:rsidRPr="00B94FD6">
        <w:rPr>
          <w:b/>
          <w:bCs/>
          <w:sz w:val="27"/>
          <w:szCs w:val="27"/>
        </w:rPr>
        <w:t xml:space="preserve"> год</w:t>
      </w:r>
    </w:p>
    <w:p w:rsidR="00255F7A" w:rsidRDefault="00255F7A" w:rsidP="00255F7A">
      <w:pPr>
        <w:pStyle w:val="a4"/>
        <w:spacing w:before="0" w:beforeAutospacing="0" w:after="0"/>
        <w:jc w:val="center"/>
        <w:rPr>
          <w:b/>
          <w:bCs/>
          <w:sz w:val="28"/>
          <w:szCs w:val="28"/>
        </w:rPr>
      </w:pPr>
    </w:p>
    <w:tbl>
      <w:tblPr>
        <w:tblW w:w="10207" w:type="dxa"/>
        <w:tblCellSpacing w:w="0" w:type="dxa"/>
        <w:tblInd w:w="-306" w:type="dxa"/>
        <w:tblBorders>
          <w:top w:val="outset" w:sz="6" w:space="0" w:color="00000A"/>
          <w:left w:val="outset" w:sz="6" w:space="0" w:color="00000A"/>
          <w:bottom w:val="outset" w:sz="6" w:space="0" w:color="00000A"/>
          <w:right w:val="outset" w:sz="6" w:space="0" w:color="00000A"/>
          <w:insideH w:val="outset" w:sz="6" w:space="0" w:color="00000A"/>
          <w:insideV w:val="outset" w:sz="6" w:space="0" w:color="00000A"/>
        </w:tblBorders>
        <w:tblLayout w:type="fixed"/>
        <w:tblCellMar>
          <w:top w:w="105" w:type="dxa"/>
          <w:left w:w="105" w:type="dxa"/>
          <w:bottom w:w="105" w:type="dxa"/>
          <w:right w:w="105" w:type="dxa"/>
        </w:tblCellMar>
        <w:tblLook w:val="0000"/>
      </w:tblPr>
      <w:tblGrid>
        <w:gridCol w:w="568"/>
        <w:gridCol w:w="1559"/>
        <w:gridCol w:w="2268"/>
        <w:gridCol w:w="2835"/>
        <w:gridCol w:w="2977"/>
      </w:tblGrid>
      <w:tr w:rsidR="008A2565" w:rsidRPr="00B94FD6" w:rsidTr="00B94FD6">
        <w:trPr>
          <w:tblCellSpacing w:w="0" w:type="dxa"/>
        </w:trPr>
        <w:tc>
          <w:tcPr>
            <w:tcW w:w="568" w:type="dxa"/>
            <w:shd w:val="clear" w:color="auto" w:fill="FFFFFF"/>
          </w:tcPr>
          <w:p w:rsidR="00255F7A" w:rsidRPr="00B94FD6" w:rsidRDefault="00255F7A" w:rsidP="00524F31">
            <w:pPr>
              <w:pStyle w:val="a4"/>
              <w:spacing w:before="0" w:beforeAutospacing="0" w:after="0"/>
              <w:jc w:val="center"/>
              <w:rPr>
                <w:b/>
                <w:sz w:val="27"/>
                <w:szCs w:val="27"/>
              </w:rPr>
            </w:pPr>
            <w:r w:rsidRPr="00B94FD6">
              <w:rPr>
                <w:b/>
                <w:sz w:val="27"/>
                <w:szCs w:val="27"/>
              </w:rPr>
              <w:t xml:space="preserve">№ </w:t>
            </w:r>
            <w:proofErr w:type="spellStart"/>
            <w:proofErr w:type="gramStart"/>
            <w:r w:rsidRPr="00B94FD6">
              <w:rPr>
                <w:b/>
                <w:sz w:val="27"/>
                <w:szCs w:val="27"/>
              </w:rPr>
              <w:t>п</w:t>
            </w:r>
            <w:proofErr w:type="spellEnd"/>
            <w:proofErr w:type="gramEnd"/>
            <w:r w:rsidRPr="00B94FD6">
              <w:rPr>
                <w:b/>
                <w:sz w:val="27"/>
                <w:szCs w:val="27"/>
              </w:rPr>
              <w:t>/</w:t>
            </w:r>
            <w:proofErr w:type="spellStart"/>
            <w:r w:rsidRPr="00B94FD6">
              <w:rPr>
                <w:b/>
                <w:sz w:val="27"/>
                <w:szCs w:val="27"/>
              </w:rPr>
              <w:t>п</w:t>
            </w:r>
            <w:proofErr w:type="spellEnd"/>
          </w:p>
        </w:tc>
        <w:tc>
          <w:tcPr>
            <w:tcW w:w="1559" w:type="dxa"/>
            <w:shd w:val="clear" w:color="auto" w:fill="FFFFFF"/>
          </w:tcPr>
          <w:p w:rsidR="00255F7A" w:rsidRPr="00B94FD6" w:rsidRDefault="00255F7A" w:rsidP="00524F31">
            <w:pPr>
              <w:pStyle w:val="a4"/>
              <w:spacing w:before="0" w:beforeAutospacing="0" w:after="0"/>
              <w:jc w:val="center"/>
              <w:rPr>
                <w:b/>
                <w:sz w:val="27"/>
                <w:szCs w:val="27"/>
              </w:rPr>
            </w:pPr>
            <w:r w:rsidRPr="00B94FD6">
              <w:rPr>
                <w:b/>
                <w:sz w:val="27"/>
                <w:szCs w:val="27"/>
              </w:rPr>
              <w:t>Дата и время</w:t>
            </w:r>
          </w:p>
        </w:tc>
        <w:tc>
          <w:tcPr>
            <w:tcW w:w="2268" w:type="dxa"/>
            <w:shd w:val="clear" w:color="auto" w:fill="FFFFFF"/>
          </w:tcPr>
          <w:p w:rsidR="00255F7A" w:rsidRPr="00B94FD6" w:rsidRDefault="00255F7A" w:rsidP="00524F31">
            <w:pPr>
              <w:pStyle w:val="a4"/>
              <w:spacing w:before="0" w:beforeAutospacing="0" w:after="0"/>
              <w:jc w:val="center"/>
              <w:rPr>
                <w:b/>
                <w:sz w:val="27"/>
                <w:szCs w:val="27"/>
              </w:rPr>
            </w:pPr>
            <w:r w:rsidRPr="00B94FD6">
              <w:rPr>
                <w:b/>
                <w:sz w:val="27"/>
                <w:szCs w:val="27"/>
              </w:rPr>
              <w:t>Место</w:t>
            </w:r>
          </w:p>
        </w:tc>
        <w:tc>
          <w:tcPr>
            <w:tcW w:w="2835" w:type="dxa"/>
            <w:tcBorders>
              <w:bottom w:val="single" w:sz="4" w:space="0" w:color="auto"/>
            </w:tcBorders>
            <w:shd w:val="clear" w:color="auto" w:fill="FFFFFF"/>
          </w:tcPr>
          <w:p w:rsidR="00255F7A" w:rsidRPr="00B94FD6" w:rsidRDefault="00255F7A" w:rsidP="00524F31">
            <w:pPr>
              <w:pStyle w:val="a4"/>
              <w:spacing w:before="0" w:beforeAutospacing="0" w:after="0"/>
              <w:jc w:val="center"/>
              <w:rPr>
                <w:b/>
                <w:sz w:val="27"/>
                <w:szCs w:val="27"/>
              </w:rPr>
            </w:pPr>
            <w:r w:rsidRPr="00B94FD6">
              <w:rPr>
                <w:b/>
                <w:sz w:val="27"/>
                <w:szCs w:val="27"/>
              </w:rPr>
              <w:t xml:space="preserve">Наименование вида государственного контроля (надзора), в </w:t>
            </w:r>
            <w:proofErr w:type="gramStart"/>
            <w:r w:rsidRPr="00B94FD6">
              <w:rPr>
                <w:b/>
                <w:sz w:val="27"/>
                <w:szCs w:val="27"/>
              </w:rPr>
              <w:t>отношении</w:t>
            </w:r>
            <w:proofErr w:type="gramEnd"/>
            <w:r w:rsidRPr="00B94FD6">
              <w:rPr>
                <w:b/>
                <w:sz w:val="27"/>
                <w:szCs w:val="27"/>
              </w:rPr>
              <w:t xml:space="preserve"> которого планируется проведение публичных обсуждений</w:t>
            </w:r>
          </w:p>
        </w:tc>
        <w:tc>
          <w:tcPr>
            <w:tcW w:w="2977" w:type="dxa"/>
            <w:shd w:val="clear" w:color="auto" w:fill="FFFFFF"/>
          </w:tcPr>
          <w:p w:rsidR="00255F7A" w:rsidRPr="00B94FD6" w:rsidRDefault="00255F7A" w:rsidP="00524F31">
            <w:pPr>
              <w:pStyle w:val="a4"/>
              <w:spacing w:before="0" w:beforeAutospacing="0" w:after="0"/>
              <w:jc w:val="center"/>
              <w:rPr>
                <w:b/>
                <w:sz w:val="27"/>
                <w:szCs w:val="27"/>
              </w:rPr>
            </w:pPr>
            <w:r w:rsidRPr="00B94FD6">
              <w:rPr>
                <w:b/>
                <w:sz w:val="27"/>
                <w:szCs w:val="27"/>
              </w:rPr>
              <w:t>Тема публичных обсуждений</w:t>
            </w:r>
          </w:p>
        </w:tc>
      </w:tr>
    </w:tbl>
    <w:p w:rsidR="00255F7A" w:rsidRPr="00B94FD6" w:rsidRDefault="00255F7A" w:rsidP="00255F7A">
      <w:pPr>
        <w:pStyle w:val="a4"/>
        <w:spacing w:before="0" w:beforeAutospacing="0" w:after="0" w:line="14" w:lineRule="exact"/>
        <w:jc w:val="center"/>
        <w:rPr>
          <w:sz w:val="27"/>
          <w:szCs w:val="27"/>
        </w:rPr>
      </w:pPr>
    </w:p>
    <w:tbl>
      <w:tblPr>
        <w:tblW w:w="10207" w:type="dxa"/>
        <w:tblCellSpacing w:w="0" w:type="dxa"/>
        <w:tblInd w:w="-306" w:type="dxa"/>
        <w:tblBorders>
          <w:top w:val="outset" w:sz="6" w:space="0" w:color="00000A"/>
          <w:left w:val="outset" w:sz="6" w:space="0" w:color="00000A"/>
          <w:bottom w:val="outset" w:sz="6" w:space="0" w:color="00000A"/>
          <w:right w:val="outset" w:sz="6" w:space="0" w:color="00000A"/>
          <w:insideH w:val="outset" w:sz="6" w:space="0" w:color="00000A"/>
          <w:insideV w:val="outset" w:sz="6" w:space="0" w:color="00000A"/>
        </w:tblBorders>
        <w:tblLayout w:type="fixed"/>
        <w:tblCellMar>
          <w:top w:w="105" w:type="dxa"/>
          <w:left w:w="105" w:type="dxa"/>
          <w:bottom w:w="105" w:type="dxa"/>
          <w:right w:w="105" w:type="dxa"/>
        </w:tblCellMar>
        <w:tblLook w:val="0000"/>
      </w:tblPr>
      <w:tblGrid>
        <w:gridCol w:w="568"/>
        <w:gridCol w:w="1559"/>
        <w:gridCol w:w="2268"/>
        <w:gridCol w:w="2835"/>
        <w:gridCol w:w="2977"/>
      </w:tblGrid>
      <w:tr w:rsidR="00B94FD6" w:rsidRPr="00B94FD6" w:rsidTr="00B94FD6">
        <w:trPr>
          <w:trHeight w:val="306"/>
          <w:tblHeader/>
          <w:tblCellSpacing w:w="0" w:type="dxa"/>
        </w:trPr>
        <w:tc>
          <w:tcPr>
            <w:tcW w:w="568" w:type="dxa"/>
            <w:shd w:val="clear" w:color="auto" w:fill="FFFFFF"/>
          </w:tcPr>
          <w:p w:rsidR="00255F7A" w:rsidRPr="00B94FD6" w:rsidRDefault="00255F7A" w:rsidP="00524F31">
            <w:pPr>
              <w:pStyle w:val="a4"/>
              <w:spacing w:before="0" w:beforeAutospacing="0" w:after="0"/>
              <w:jc w:val="center"/>
              <w:rPr>
                <w:b/>
                <w:sz w:val="27"/>
                <w:szCs w:val="27"/>
              </w:rPr>
            </w:pPr>
            <w:r w:rsidRPr="00B94FD6">
              <w:rPr>
                <w:b/>
                <w:sz w:val="27"/>
                <w:szCs w:val="27"/>
              </w:rPr>
              <w:t>1</w:t>
            </w:r>
          </w:p>
        </w:tc>
        <w:tc>
          <w:tcPr>
            <w:tcW w:w="1559" w:type="dxa"/>
            <w:shd w:val="clear" w:color="auto" w:fill="FFFFFF"/>
          </w:tcPr>
          <w:p w:rsidR="00255F7A" w:rsidRPr="00B94FD6" w:rsidRDefault="00255F7A" w:rsidP="00524F31">
            <w:pPr>
              <w:pStyle w:val="a4"/>
              <w:spacing w:before="0" w:beforeAutospacing="0" w:after="0"/>
              <w:jc w:val="center"/>
              <w:rPr>
                <w:b/>
                <w:sz w:val="27"/>
                <w:szCs w:val="27"/>
              </w:rPr>
            </w:pPr>
            <w:r w:rsidRPr="00B94FD6">
              <w:rPr>
                <w:b/>
                <w:sz w:val="27"/>
                <w:szCs w:val="27"/>
              </w:rPr>
              <w:t>2</w:t>
            </w:r>
          </w:p>
        </w:tc>
        <w:tc>
          <w:tcPr>
            <w:tcW w:w="2268" w:type="dxa"/>
            <w:shd w:val="clear" w:color="auto" w:fill="FFFFFF"/>
          </w:tcPr>
          <w:p w:rsidR="00255F7A" w:rsidRPr="00B94FD6" w:rsidRDefault="00255F7A" w:rsidP="00524F31">
            <w:pPr>
              <w:pStyle w:val="a4"/>
              <w:spacing w:before="0" w:beforeAutospacing="0" w:after="0"/>
              <w:jc w:val="center"/>
              <w:rPr>
                <w:b/>
                <w:sz w:val="27"/>
                <w:szCs w:val="27"/>
              </w:rPr>
            </w:pPr>
            <w:r w:rsidRPr="00B94FD6">
              <w:rPr>
                <w:b/>
                <w:sz w:val="27"/>
                <w:szCs w:val="27"/>
              </w:rPr>
              <w:t>3</w:t>
            </w:r>
          </w:p>
        </w:tc>
        <w:tc>
          <w:tcPr>
            <w:tcW w:w="2835" w:type="dxa"/>
            <w:shd w:val="clear" w:color="auto" w:fill="FFFFFF"/>
          </w:tcPr>
          <w:p w:rsidR="00255F7A" w:rsidRPr="00B94FD6" w:rsidRDefault="00255F7A" w:rsidP="00524F31">
            <w:pPr>
              <w:pStyle w:val="a4"/>
              <w:spacing w:before="0" w:beforeAutospacing="0" w:after="0"/>
              <w:jc w:val="center"/>
              <w:rPr>
                <w:b/>
                <w:sz w:val="27"/>
                <w:szCs w:val="27"/>
              </w:rPr>
            </w:pPr>
            <w:r w:rsidRPr="00B94FD6">
              <w:rPr>
                <w:b/>
                <w:sz w:val="27"/>
                <w:szCs w:val="27"/>
              </w:rPr>
              <w:t>4</w:t>
            </w:r>
          </w:p>
        </w:tc>
        <w:tc>
          <w:tcPr>
            <w:tcW w:w="2977" w:type="dxa"/>
            <w:shd w:val="clear" w:color="auto" w:fill="FFFFFF"/>
          </w:tcPr>
          <w:p w:rsidR="00255F7A" w:rsidRPr="00B94FD6" w:rsidRDefault="00255F7A" w:rsidP="00524F31">
            <w:pPr>
              <w:pStyle w:val="a4"/>
              <w:spacing w:before="0" w:beforeAutospacing="0" w:after="0"/>
              <w:jc w:val="center"/>
              <w:rPr>
                <w:b/>
                <w:sz w:val="27"/>
                <w:szCs w:val="27"/>
              </w:rPr>
            </w:pPr>
            <w:r w:rsidRPr="00B94FD6">
              <w:rPr>
                <w:b/>
                <w:sz w:val="27"/>
                <w:szCs w:val="27"/>
              </w:rPr>
              <w:t>5</w:t>
            </w:r>
          </w:p>
        </w:tc>
      </w:tr>
      <w:tr w:rsidR="00B94FD6" w:rsidRPr="00B94FD6" w:rsidTr="00B94FD6">
        <w:trPr>
          <w:tblCellSpacing w:w="0" w:type="dxa"/>
        </w:trPr>
        <w:tc>
          <w:tcPr>
            <w:tcW w:w="568" w:type="dxa"/>
            <w:shd w:val="clear" w:color="auto" w:fill="FFFFFF"/>
          </w:tcPr>
          <w:p w:rsidR="00255F7A" w:rsidRPr="00B94FD6" w:rsidRDefault="00255F7A" w:rsidP="00524F31">
            <w:pPr>
              <w:pStyle w:val="a4"/>
              <w:spacing w:before="0" w:beforeAutospacing="0" w:after="0"/>
              <w:jc w:val="center"/>
              <w:rPr>
                <w:sz w:val="27"/>
                <w:szCs w:val="27"/>
              </w:rPr>
            </w:pPr>
            <w:r w:rsidRPr="00B94FD6">
              <w:rPr>
                <w:sz w:val="27"/>
                <w:szCs w:val="27"/>
                <w:lang w:val="en-US"/>
              </w:rPr>
              <w:t>1</w:t>
            </w:r>
            <w:r w:rsidRPr="00B94FD6">
              <w:rPr>
                <w:sz w:val="27"/>
                <w:szCs w:val="27"/>
              </w:rPr>
              <w:t>.</w:t>
            </w:r>
          </w:p>
        </w:tc>
        <w:tc>
          <w:tcPr>
            <w:tcW w:w="1559" w:type="dxa"/>
            <w:shd w:val="clear" w:color="auto" w:fill="FFFFFF"/>
          </w:tcPr>
          <w:p w:rsidR="00255F7A" w:rsidRPr="00B94FD6" w:rsidRDefault="00255F7A" w:rsidP="00524F31">
            <w:pPr>
              <w:pStyle w:val="a4"/>
              <w:spacing w:before="0" w:beforeAutospacing="0" w:after="0"/>
              <w:jc w:val="center"/>
              <w:rPr>
                <w:sz w:val="27"/>
                <w:szCs w:val="27"/>
              </w:rPr>
            </w:pPr>
            <w:r w:rsidRPr="00B94FD6">
              <w:rPr>
                <w:sz w:val="27"/>
                <w:szCs w:val="27"/>
              </w:rPr>
              <w:t>13.07.2021</w:t>
            </w:r>
          </w:p>
          <w:p w:rsidR="00255F7A" w:rsidRPr="00B94FD6" w:rsidRDefault="00255F7A" w:rsidP="00524F31">
            <w:pPr>
              <w:pStyle w:val="a4"/>
              <w:spacing w:before="0" w:beforeAutospacing="0" w:after="0"/>
              <w:jc w:val="center"/>
              <w:rPr>
                <w:sz w:val="27"/>
                <w:szCs w:val="27"/>
              </w:rPr>
            </w:pPr>
            <w:r w:rsidRPr="00B94FD6">
              <w:rPr>
                <w:sz w:val="27"/>
                <w:szCs w:val="27"/>
              </w:rPr>
              <w:t>10.00 ч.</w:t>
            </w:r>
          </w:p>
          <w:p w:rsidR="00255F7A" w:rsidRPr="00B94FD6" w:rsidRDefault="00255F7A" w:rsidP="00524F31">
            <w:pPr>
              <w:pStyle w:val="a4"/>
              <w:spacing w:before="0" w:beforeAutospacing="0" w:after="0"/>
              <w:jc w:val="center"/>
              <w:rPr>
                <w:sz w:val="27"/>
                <w:szCs w:val="27"/>
              </w:rPr>
            </w:pPr>
            <w:r w:rsidRPr="00B94FD6">
              <w:rPr>
                <w:sz w:val="27"/>
                <w:szCs w:val="27"/>
              </w:rPr>
              <w:t>(время местное)</w:t>
            </w:r>
          </w:p>
        </w:tc>
        <w:tc>
          <w:tcPr>
            <w:tcW w:w="2268" w:type="dxa"/>
            <w:shd w:val="clear" w:color="auto" w:fill="FFFFFF"/>
          </w:tcPr>
          <w:p w:rsidR="00255F7A" w:rsidRPr="00B94FD6" w:rsidRDefault="00255F7A" w:rsidP="00524F31">
            <w:pPr>
              <w:pStyle w:val="a4"/>
              <w:spacing w:before="0" w:beforeAutospacing="0" w:after="0"/>
              <w:jc w:val="center"/>
              <w:rPr>
                <w:sz w:val="27"/>
                <w:szCs w:val="27"/>
              </w:rPr>
            </w:pPr>
            <w:r w:rsidRPr="00B94FD6">
              <w:rPr>
                <w:sz w:val="27"/>
                <w:szCs w:val="27"/>
              </w:rPr>
              <w:t xml:space="preserve">г. Ижевск, </w:t>
            </w:r>
          </w:p>
          <w:p w:rsidR="00255F7A" w:rsidRPr="00B94FD6" w:rsidRDefault="00255F7A" w:rsidP="00524F31">
            <w:pPr>
              <w:pStyle w:val="a4"/>
              <w:spacing w:before="0" w:beforeAutospacing="0" w:after="0"/>
              <w:jc w:val="center"/>
              <w:rPr>
                <w:sz w:val="27"/>
                <w:szCs w:val="27"/>
              </w:rPr>
            </w:pPr>
            <w:r w:rsidRPr="00B94FD6">
              <w:rPr>
                <w:sz w:val="27"/>
                <w:szCs w:val="27"/>
              </w:rPr>
              <w:t xml:space="preserve">ул. Ломоносова, </w:t>
            </w:r>
          </w:p>
          <w:p w:rsidR="00255F7A" w:rsidRPr="00B94FD6" w:rsidRDefault="00255F7A" w:rsidP="00524F31">
            <w:pPr>
              <w:pStyle w:val="a4"/>
              <w:spacing w:before="0" w:beforeAutospacing="0" w:after="0"/>
              <w:jc w:val="center"/>
              <w:rPr>
                <w:sz w:val="27"/>
                <w:szCs w:val="27"/>
              </w:rPr>
            </w:pPr>
            <w:r w:rsidRPr="00B94FD6">
              <w:rPr>
                <w:sz w:val="27"/>
                <w:szCs w:val="27"/>
              </w:rPr>
              <w:t>д. 5, актовый зал</w:t>
            </w:r>
          </w:p>
        </w:tc>
        <w:tc>
          <w:tcPr>
            <w:tcW w:w="2835" w:type="dxa"/>
            <w:shd w:val="clear" w:color="auto" w:fill="FFFFFF"/>
          </w:tcPr>
          <w:p w:rsidR="00255F7A" w:rsidRPr="00B94FD6" w:rsidRDefault="000F24DE" w:rsidP="00524F31">
            <w:pPr>
              <w:pStyle w:val="a4"/>
              <w:spacing w:before="0" w:beforeAutospacing="0" w:after="0"/>
              <w:jc w:val="both"/>
              <w:rPr>
                <w:spacing w:val="2"/>
                <w:sz w:val="27"/>
                <w:szCs w:val="27"/>
                <w:shd w:val="clear" w:color="auto" w:fill="FFFFFF"/>
              </w:rPr>
            </w:pPr>
            <w:r w:rsidRPr="00B94FD6">
              <w:rPr>
                <w:spacing w:val="2"/>
                <w:sz w:val="27"/>
                <w:szCs w:val="27"/>
                <w:shd w:val="clear" w:color="auto" w:fill="FFFFFF"/>
              </w:rPr>
              <w:t>1)</w:t>
            </w:r>
            <w:r w:rsidR="00255F7A" w:rsidRPr="00B94FD6">
              <w:rPr>
                <w:spacing w:val="2"/>
                <w:sz w:val="27"/>
                <w:szCs w:val="27"/>
                <w:shd w:val="clear" w:color="auto" w:fill="FFFFFF"/>
              </w:rPr>
              <w:t xml:space="preserve">Региональный государственный контроль (надзор) в сфере социального обслуживания граждан, включая государственный контроль (надзор) за обеспечением доступности для </w:t>
            </w:r>
            <w:r w:rsidR="00255F7A" w:rsidRPr="00B94FD6">
              <w:rPr>
                <w:spacing w:val="2"/>
                <w:sz w:val="27"/>
                <w:szCs w:val="27"/>
                <w:shd w:val="clear" w:color="auto" w:fill="FFFFFF"/>
              </w:rPr>
              <w:lastRenderedPageBreak/>
              <w:t>инвалидов объектов социальной инфраструктуры и предоставляемых услуг</w:t>
            </w:r>
          </w:p>
          <w:p w:rsidR="00255F7A" w:rsidRPr="00B94FD6" w:rsidRDefault="00255F7A" w:rsidP="00524F31">
            <w:pPr>
              <w:pStyle w:val="a4"/>
              <w:spacing w:before="0" w:beforeAutospacing="0" w:after="0"/>
              <w:jc w:val="both"/>
              <w:rPr>
                <w:sz w:val="27"/>
                <w:szCs w:val="27"/>
              </w:rPr>
            </w:pPr>
            <w:r w:rsidRPr="00B94FD6">
              <w:rPr>
                <w:spacing w:val="2"/>
                <w:sz w:val="27"/>
                <w:szCs w:val="27"/>
                <w:shd w:val="clear" w:color="auto" w:fill="FFFFFF"/>
              </w:rPr>
              <w:t xml:space="preserve">2) Надзор и контроль за приемом на работу инвалидов в </w:t>
            </w:r>
            <w:proofErr w:type="gramStart"/>
            <w:r w:rsidRPr="00B94FD6">
              <w:rPr>
                <w:spacing w:val="2"/>
                <w:sz w:val="27"/>
                <w:szCs w:val="27"/>
                <w:shd w:val="clear" w:color="auto" w:fill="FFFFFF"/>
              </w:rPr>
              <w:t>пределах</w:t>
            </w:r>
            <w:proofErr w:type="gramEnd"/>
            <w:r w:rsidRPr="00B94FD6">
              <w:rPr>
                <w:spacing w:val="2"/>
                <w:sz w:val="27"/>
                <w:szCs w:val="27"/>
                <w:shd w:val="clear" w:color="auto" w:fill="FFFFFF"/>
              </w:rPr>
              <w:t xml:space="preserve"> установленной квоты с правом проведения проверок, выдачи обязательных для исполнения предписаний и составления протоколов</w:t>
            </w:r>
            <w:r w:rsidRPr="00B94FD6">
              <w:rPr>
                <w:sz w:val="27"/>
                <w:szCs w:val="27"/>
              </w:rPr>
              <w:t xml:space="preserve"> </w:t>
            </w:r>
          </w:p>
        </w:tc>
        <w:tc>
          <w:tcPr>
            <w:tcW w:w="2977" w:type="dxa"/>
            <w:shd w:val="clear" w:color="auto" w:fill="FFFFFF"/>
          </w:tcPr>
          <w:p w:rsidR="00255F7A" w:rsidRPr="00B94FD6" w:rsidRDefault="00255F7A" w:rsidP="00524F31">
            <w:pPr>
              <w:pStyle w:val="a4"/>
              <w:spacing w:before="0" w:beforeAutospacing="0" w:after="0"/>
              <w:jc w:val="both"/>
              <w:rPr>
                <w:sz w:val="27"/>
                <w:szCs w:val="27"/>
              </w:rPr>
            </w:pPr>
            <w:r w:rsidRPr="00B94FD6">
              <w:rPr>
                <w:sz w:val="27"/>
                <w:szCs w:val="27"/>
              </w:rPr>
              <w:lastRenderedPageBreak/>
              <w:t xml:space="preserve">Профилактика нарушений обязательных требований законодательства Российской Федерации и Удмуртской Республики в сфере социального обслуживания </w:t>
            </w:r>
            <w:r w:rsidRPr="00B94FD6">
              <w:rPr>
                <w:sz w:val="27"/>
                <w:szCs w:val="27"/>
              </w:rPr>
              <w:lastRenderedPageBreak/>
              <w:t>граждан, в сфере квотирования рабочих мест для инвалидов. Правоприменительная практика контрольно-надзорной деятельности по итогам 1 полугодия 202</w:t>
            </w:r>
            <w:r w:rsidRPr="00B94FD6">
              <w:rPr>
                <w:sz w:val="27"/>
                <w:szCs w:val="27"/>
                <w:lang w:val="en-US"/>
              </w:rPr>
              <w:t>1</w:t>
            </w:r>
            <w:r w:rsidRPr="00B94FD6">
              <w:rPr>
                <w:sz w:val="27"/>
                <w:szCs w:val="27"/>
              </w:rPr>
              <w:t xml:space="preserve"> года</w:t>
            </w:r>
          </w:p>
        </w:tc>
      </w:tr>
      <w:tr w:rsidR="00B94FD6" w:rsidRPr="00B94FD6" w:rsidTr="00B94FD6">
        <w:trPr>
          <w:tblCellSpacing w:w="0" w:type="dxa"/>
        </w:trPr>
        <w:tc>
          <w:tcPr>
            <w:tcW w:w="568" w:type="dxa"/>
            <w:shd w:val="clear" w:color="auto" w:fill="FFFFFF"/>
          </w:tcPr>
          <w:p w:rsidR="00255F7A" w:rsidRPr="00B94FD6" w:rsidRDefault="008A2565" w:rsidP="00524F31">
            <w:pPr>
              <w:pStyle w:val="a4"/>
              <w:spacing w:before="0" w:beforeAutospacing="0" w:after="0"/>
              <w:jc w:val="center"/>
              <w:rPr>
                <w:sz w:val="27"/>
                <w:szCs w:val="27"/>
              </w:rPr>
            </w:pPr>
            <w:r w:rsidRPr="00B94FD6">
              <w:rPr>
                <w:sz w:val="27"/>
                <w:szCs w:val="27"/>
              </w:rPr>
              <w:lastRenderedPageBreak/>
              <w:t xml:space="preserve"> </w:t>
            </w:r>
          </w:p>
        </w:tc>
        <w:tc>
          <w:tcPr>
            <w:tcW w:w="1559" w:type="dxa"/>
            <w:shd w:val="clear" w:color="auto" w:fill="FFFFFF"/>
          </w:tcPr>
          <w:p w:rsidR="00255F7A" w:rsidRPr="00B94FD6" w:rsidRDefault="00255F7A" w:rsidP="00524F31">
            <w:pPr>
              <w:pStyle w:val="a4"/>
              <w:spacing w:before="0" w:beforeAutospacing="0" w:after="0"/>
              <w:jc w:val="center"/>
              <w:rPr>
                <w:sz w:val="27"/>
                <w:szCs w:val="27"/>
              </w:rPr>
            </w:pPr>
            <w:r w:rsidRPr="00B94FD6">
              <w:rPr>
                <w:sz w:val="27"/>
                <w:szCs w:val="27"/>
              </w:rPr>
              <w:t>2</w:t>
            </w:r>
            <w:r w:rsidRPr="00B94FD6">
              <w:rPr>
                <w:sz w:val="27"/>
                <w:szCs w:val="27"/>
                <w:lang w:val="en-US"/>
              </w:rPr>
              <w:t>0</w:t>
            </w:r>
            <w:r w:rsidRPr="00B94FD6">
              <w:rPr>
                <w:sz w:val="27"/>
                <w:szCs w:val="27"/>
              </w:rPr>
              <w:t>.12.2021</w:t>
            </w:r>
          </w:p>
          <w:p w:rsidR="00255F7A" w:rsidRPr="00B94FD6" w:rsidRDefault="00255F7A" w:rsidP="00524F31">
            <w:pPr>
              <w:pStyle w:val="a4"/>
              <w:spacing w:before="0" w:beforeAutospacing="0" w:after="0"/>
              <w:jc w:val="center"/>
              <w:rPr>
                <w:sz w:val="27"/>
                <w:szCs w:val="27"/>
              </w:rPr>
            </w:pPr>
            <w:r w:rsidRPr="00B94FD6">
              <w:rPr>
                <w:sz w:val="27"/>
                <w:szCs w:val="27"/>
              </w:rPr>
              <w:t>10.00 ч.</w:t>
            </w:r>
          </w:p>
          <w:p w:rsidR="00255F7A" w:rsidRPr="00B94FD6" w:rsidRDefault="00255F7A" w:rsidP="00524F31">
            <w:pPr>
              <w:pStyle w:val="a4"/>
              <w:spacing w:before="0" w:beforeAutospacing="0" w:after="0"/>
              <w:jc w:val="center"/>
              <w:rPr>
                <w:sz w:val="27"/>
                <w:szCs w:val="27"/>
              </w:rPr>
            </w:pPr>
            <w:r w:rsidRPr="00B94FD6">
              <w:rPr>
                <w:sz w:val="27"/>
                <w:szCs w:val="27"/>
              </w:rPr>
              <w:t>(время местное)</w:t>
            </w:r>
          </w:p>
        </w:tc>
        <w:tc>
          <w:tcPr>
            <w:tcW w:w="2268" w:type="dxa"/>
            <w:shd w:val="clear" w:color="auto" w:fill="FFFFFF"/>
          </w:tcPr>
          <w:p w:rsidR="00255F7A" w:rsidRPr="00B94FD6" w:rsidRDefault="00255F7A" w:rsidP="00524F31">
            <w:pPr>
              <w:pStyle w:val="a4"/>
              <w:spacing w:before="0" w:beforeAutospacing="0" w:after="0"/>
              <w:jc w:val="center"/>
              <w:rPr>
                <w:sz w:val="27"/>
                <w:szCs w:val="27"/>
              </w:rPr>
            </w:pPr>
            <w:r w:rsidRPr="00B94FD6">
              <w:rPr>
                <w:sz w:val="27"/>
                <w:szCs w:val="27"/>
              </w:rPr>
              <w:t xml:space="preserve">г. Ижевск, </w:t>
            </w:r>
          </w:p>
          <w:p w:rsidR="00255F7A" w:rsidRPr="00B94FD6" w:rsidRDefault="00255F7A" w:rsidP="00524F31">
            <w:pPr>
              <w:pStyle w:val="a4"/>
              <w:spacing w:before="0" w:beforeAutospacing="0" w:after="0"/>
              <w:jc w:val="center"/>
              <w:rPr>
                <w:sz w:val="27"/>
                <w:szCs w:val="27"/>
              </w:rPr>
            </w:pPr>
            <w:r w:rsidRPr="00B94FD6">
              <w:rPr>
                <w:sz w:val="27"/>
                <w:szCs w:val="27"/>
              </w:rPr>
              <w:t xml:space="preserve">ул. Ломоносова, </w:t>
            </w:r>
          </w:p>
          <w:p w:rsidR="00255F7A" w:rsidRPr="00B94FD6" w:rsidRDefault="00255F7A" w:rsidP="00524F31">
            <w:pPr>
              <w:pStyle w:val="a4"/>
              <w:spacing w:before="0" w:beforeAutospacing="0" w:after="0"/>
              <w:jc w:val="center"/>
              <w:rPr>
                <w:sz w:val="27"/>
                <w:szCs w:val="27"/>
              </w:rPr>
            </w:pPr>
            <w:r w:rsidRPr="00B94FD6">
              <w:rPr>
                <w:sz w:val="27"/>
                <w:szCs w:val="27"/>
              </w:rPr>
              <w:t>д. 5, актовый зал</w:t>
            </w:r>
          </w:p>
        </w:tc>
        <w:tc>
          <w:tcPr>
            <w:tcW w:w="2835" w:type="dxa"/>
            <w:shd w:val="clear" w:color="auto" w:fill="FFFFFF"/>
          </w:tcPr>
          <w:p w:rsidR="00255F7A" w:rsidRPr="00B94FD6" w:rsidRDefault="000F24DE" w:rsidP="00524F31">
            <w:pPr>
              <w:pStyle w:val="a4"/>
              <w:spacing w:before="0" w:beforeAutospacing="0" w:after="0"/>
              <w:jc w:val="both"/>
              <w:rPr>
                <w:spacing w:val="2"/>
                <w:sz w:val="27"/>
                <w:szCs w:val="27"/>
                <w:shd w:val="clear" w:color="auto" w:fill="FFFFFF"/>
              </w:rPr>
            </w:pPr>
            <w:r w:rsidRPr="00B94FD6">
              <w:rPr>
                <w:spacing w:val="2"/>
                <w:sz w:val="27"/>
                <w:szCs w:val="27"/>
                <w:shd w:val="clear" w:color="auto" w:fill="FFFFFF"/>
              </w:rPr>
              <w:t>1)Региональный</w:t>
            </w:r>
            <w:r w:rsidRPr="00B94FD6">
              <w:rPr>
                <w:spacing w:val="2"/>
                <w:sz w:val="27"/>
                <w:szCs w:val="27"/>
                <w:shd w:val="clear" w:color="auto" w:fill="FFFFFF"/>
              </w:rPr>
              <w:br/>
            </w:r>
            <w:r w:rsidR="00255F7A" w:rsidRPr="00B94FD6">
              <w:rPr>
                <w:spacing w:val="2"/>
                <w:sz w:val="27"/>
                <w:szCs w:val="27"/>
                <w:shd w:val="clear" w:color="auto" w:fill="FFFFFF"/>
              </w:rPr>
              <w:t>государственный контроль (надзор) в сфере социального обслуживания граждан, включая государственный контроль (надзор) за обеспечением доступности для инвалидов объектов социальной инфраструктуры и предоставляемых услуг</w:t>
            </w:r>
          </w:p>
          <w:p w:rsidR="00255F7A" w:rsidRPr="00B94FD6" w:rsidRDefault="00255F7A" w:rsidP="00524F31">
            <w:pPr>
              <w:pStyle w:val="a4"/>
              <w:spacing w:before="0" w:beforeAutospacing="0" w:after="0"/>
              <w:jc w:val="both"/>
              <w:rPr>
                <w:sz w:val="27"/>
                <w:szCs w:val="27"/>
              </w:rPr>
            </w:pPr>
            <w:r w:rsidRPr="00B94FD6">
              <w:rPr>
                <w:spacing w:val="2"/>
                <w:sz w:val="27"/>
                <w:szCs w:val="27"/>
                <w:shd w:val="clear" w:color="auto" w:fill="FFFFFF"/>
              </w:rPr>
              <w:t xml:space="preserve">2) Надзор и контроль за приемом на работу инвалидов в </w:t>
            </w:r>
            <w:proofErr w:type="gramStart"/>
            <w:r w:rsidRPr="00B94FD6">
              <w:rPr>
                <w:spacing w:val="2"/>
                <w:sz w:val="27"/>
                <w:szCs w:val="27"/>
                <w:shd w:val="clear" w:color="auto" w:fill="FFFFFF"/>
              </w:rPr>
              <w:t>пределах</w:t>
            </w:r>
            <w:proofErr w:type="gramEnd"/>
            <w:r w:rsidRPr="00B94FD6">
              <w:rPr>
                <w:spacing w:val="2"/>
                <w:sz w:val="27"/>
                <w:szCs w:val="27"/>
                <w:shd w:val="clear" w:color="auto" w:fill="FFFFFF"/>
              </w:rPr>
              <w:t xml:space="preserve"> установленной квоты с правом проведения проверок, выдачи обязательных для исполнения предписаний и составления протоколов</w:t>
            </w:r>
            <w:r w:rsidRPr="00B94FD6">
              <w:rPr>
                <w:sz w:val="27"/>
                <w:szCs w:val="27"/>
              </w:rPr>
              <w:t xml:space="preserve"> </w:t>
            </w:r>
          </w:p>
        </w:tc>
        <w:tc>
          <w:tcPr>
            <w:tcW w:w="2977" w:type="dxa"/>
            <w:shd w:val="clear" w:color="auto" w:fill="FFFFFF"/>
          </w:tcPr>
          <w:p w:rsidR="00255F7A" w:rsidRPr="00B94FD6" w:rsidRDefault="00255F7A" w:rsidP="00524F31">
            <w:pPr>
              <w:pStyle w:val="a4"/>
              <w:spacing w:before="0" w:beforeAutospacing="0" w:after="0"/>
              <w:jc w:val="both"/>
              <w:rPr>
                <w:sz w:val="27"/>
                <w:szCs w:val="27"/>
              </w:rPr>
            </w:pPr>
            <w:r w:rsidRPr="00B94FD6">
              <w:rPr>
                <w:sz w:val="27"/>
                <w:szCs w:val="27"/>
              </w:rPr>
              <w:t>Профилактика нарушений обязательных требований законодательства Российской Федерации и Удмуртской Республики в сфере социального обслуживания граждан, в сфере квотирования рабочих мест для инвалидов. Правоприменительная практика контрольно-надзорной деятельности по итогам 202</w:t>
            </w:r>
            <w:r w:rsidRPr="00B94FD6">
              <w:rPr>
                <w:sz w:val="27"/>
                <w:szCs w:val="27"/>
                <w:lang w:val="en-US"/>
              </w:rPr>
              <w:t>1</w:t>
            </w:r>
            <w:r w:rsidRPr="00B94FD6">
              <w:rPr>
                <w:sz w:val="27"/>
                <w:szCs w:val="27"/>
              </w:rPr>
              <w:t xml:space="preserve"> года</w:t>
            </w:r>
          </w:p>
        </w:tc>
      </w:tr>
    </w:tbl>
    <w:p w:rsidR="00B94FD6" w:rsidRDefault="00B94FD6" w:rsidP="00B94FD6">
      <w:pPr>
        <w:pStyle w:val="a4"/>
        <w:spacing w:before="0" w:beforeAutospacing="0" w:after="0"/>
        <w:jc w:val="center"/>
        <w:rPr>
          <w:sz w:val="28"/>
          <w:szCs w:val="28"/>
        </w:rPr>
      </w:pPr>
      <w:r>
        <w:rPr>
          <w:sz w:val="28"/>
          <w:szCs w:val="28"/>
        </w:rPr>
        <w:t>______________</w:t>
      </w:r>
    </w:p>
    <w:sectPr w:rsidR="00B94FD6" w:rsidSect="008A2565">
      <w:headerReference w:type="default" r:id="rId7"/>
      <w:footerReference w:type="default" r:id="rId8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A2565" w:rsidRDefault="008A2565" w:rsidP="008A2565">
      <w:pPr>
        <w:spacing w:after="0" w:line="240" w:lineRule="auto"/>
      </w:pPr>
      <w:r>
        <w:separator/>
      </w:r>
    </w:p>
  </w:endnote>
  <w:endnote w:type="continuationSeparator" w:id="0">
    <w:p w:rsidR="008A2565" w:rsidRDefault="008A2565" w:rsidP="008A256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94FD6" w:rsidRDefault="00B94FD6">
    <w:pPr>
      <w:pStyle w:val="a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A2565" w:rsidRDefault="008A2565" w:rsidP="008A2565">
      <w:pPr>
        <w:spacing w:after="0" w:line="240" w:lineRule="auto"/>
      </w:pPr>
      <w:r>
        <w:separator/>
      </w:r>
    </w:p>
  </w:footnote>
  <w:footnote w:type="continuationSeparator" w:id="0">
    <w:p w:rsidR="008A2565" w:rsidRDefault="008A2565" w:rsidP="008A256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1089105"/>
      <w:docPartObj>
        <w:docPartGallery w:val="Page Numbers (Top of Page)"/>
        <w:docPartUnique/>
      </w:docPartObj>
    </w:sdtPr>
    <w:sdtContent>
      <w:p w:rsidR="008A2565" w:rsidRDefault="008A2565">
        <w:pPr>
          <w:pStyle w:val="a5"/>
          <w:jc w:val="center"/>
        </w:pPr>
        <w:fldSimple w:instr=" PAGE   \* MERGEFORMAT ">
          <w:r w:rsidR="00B94FD6">
            <w:rPr>
              <w:noProof/>
            </w:rPr>
            <w:t>2</w:t>
          </w:r>
        </w:fldSimple>
      </w:p>
    </w:sdtContent>
  </w:sdt>
  <w:p w:rsidR="008A2565" w:rsidRDefault="008A2565">
    <w:pPr>
      <w:pStyle w:val="a5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55F7A"/>
    <w:rsid w:val="000D3AA9"/>
    <w:rsid w:val="000F24DE"/>
    <w:rsid w:val="00103E32"/>
    <w:rsid w:val="00255F7A"/>
    <w:rsid w:val="005C4938"/>
    <w:rsid w:val="005E472D"/>
    <w:rsid w:val="008A2565"/>
    <w:rsid w:val="00B94FD6"/>
    <w:rsid w:val="00C3072D"/>
    <w:rsid w:val="00EC00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5F7A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55F7A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rsid w:val="00255F7A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header"/>
    <w:basedOn w:val="a"/>
    <w:link w:val="a6"/>
    <w:uiPriority w:val="99"/>
    <w:unhideWhenUsed/>
    <w:rsid w:val="008A256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A2565"/>
    <w:rPr>
      <w:rFonts w:eastAsiaTheme="minorEastAsia"/>
      <w:lang w:eastAsia="ru-RU"/>
    </w:rPr>
  </w:style>
  <w:style w:type="paragraph" w:styleId="a7">
    <w:name w:val="footer"/>
    <w:basedOn w:val="a"/>
    <w:link w:val="a8"/>
    <w:uiPriority w:val="99"/>
    <w:unhideWhenUsed/>
    <w:rsid w:val="008A256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A2565"/>
    <w:rPr>
      <w:rFonts w:eastAsiaTheme="minorEastAsia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8A256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8A2565"/>
    <w:rPr>
      <w:rFonts w:ascii="Tahoma" w:eastAsiaTheme="minorEastAsia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glossaryDocument" Target="glossary/document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docParts/>
</w:glossaryDocument>
</file>

<file path=word/glossary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defaultTabStop w:val="708"/>
  <w:characterSpacingControl w:val="doNotCompress"/>
  <w:compat>
    <w:useFELayout/>
  </w:compat>
  <w:rsids>
    <w:rsidRoot w:val="00932162"/>
    <w:rsid w:val="009321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63CB5891B1924AD5A873EB59DA7D84A7">
    <w:name w:val="63CB5891B1924AD5A873EB59DA7D84A7"/>
    <w:rsid w:val="00932162"/>
  </w:style>
</w:styles>
</file>

<file path=word/glossary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2E678C7-9155-403E-9B54-32E940B61F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402</Words>
  <Characters>2292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Углова М.Н.</dc:creator>
  <cp:lastModifiedBy>Углова М.Н.</cp:lastModifiedBy>
  <cp:revision>2</cp:revision>
  <cp:lastPrinted>2021-06-03T10:00:00Z</cp:lastPrinted>
  <dcterms:created xsi:type="dcterms:W3CDTF">2021-06-03T10:11:00Z</dcterms:created>
  <dcterms:modified xsi:type="dcterms:W3CDTF">2021-06-03T10:11:00Z</dcterms:modified>
</cp:coreProperties>
</file>