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A1" w:rsidRDefault="004E29A1" w:rsidP="004E29A1">
      <w:pPr>
        <w:suppressAutoHyphens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07EAD">
        <w:rPr>
          <w:b/>
          <w:sz w:val="28"/>
          <w:szCs w:val="28"/>
        </w:rPr>
        <w:t>Обзор</w:t>
      </w:r>
    </w:p>
    <w:p w:rsidR="004E29A1" w:rsidRDefault="004E29A1" w:rsidP="004E29A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обобщения и анализа </w:t>
      </w:r>
      <w:r w:rsidRPr="00D07EAD">
        <w:rPr>
          <w:b/>
          <w:sz w:val="28"/>
          <w:szCs w:val="28"/>
        </w:rPr>
        <w:t xml:space="preserve">правоприменительной практики </w:t>
      </w:r>
      <w:r>
        <w:rPr>
          <w:b/>
          <w:sz w:val="28"/>
          <w:szCs w:val="28"/>
        </w:rPr>
        <w:t>исполнени</w:t>
      </w:r>
      <w:r w:rsidR="00347D7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Министерством труда и миграционной политики Удмуртской Республики</w:t>
      </w:r>
      <w:r>
        <w:rPr>
          <w:b/>
          <w:bCs/>
          <w:sz w:val="28"/>
          <w:szCs w:val="28"/>
        </w:rPr>
        <w:t xml:space="preserve"> государственной функции по осуществлению</w:t>
      </w:r>
      <w:r w:rsidR="00347D76" w:rsidRPr="00347D76">
        <w:rPr>
          <w:b/>
          <w:bCs/>
          <w:sz w:val="28"/>
          <w:szCs w:val="28"/>
        </w:rPr>
        <w:t xml:space="preserve"> </w:t>
      </w:r>
      <w:r w:rsidR="00EB6F92">
        <w:rPr>
          <w:b/>
          <w:bCs/>
          <w:sz w:val="28"/>
          <w:szCs w:val="28"/>
        </w:rPr>
        <w:t xml:space="preserve">надзора и </w:t>
      </w:r>
      <w:r w:rsidR="00347D76">
        <w:rPr>
          <w:b/>
          <w:bCs/>
          <w:sz w:val="28"/>
          <w:szCs w:val="28"/>
        </w:rPr>
        <w:t>контроля</w:t>
      </w:r>
      <w:r>
        <w:rPr>
          <w:b/>
          <w:bCs/>
          <w:sz w:val="28"/>
          <w:szCs w:val="28"/>
        </w:rPr>
        <w:t xml:space="preserve">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</w:t>
      </w:r>
      <w:bookmarkStart w:id="0" w:name="_GoBack"/>
      <w:r>
        <w:rPr>
          <w:b/>
          <w:bCs/>
          <w:sz w:val="28"/>
          <w:szCs w:val="28"/>
        </w:rPr>
        <w:t>на территории Удмуртской Республики в 2017 году</w:t>
      </w:r>
      <w:bookmarkEnd w:id="0"/>
    </w:p>
    <w:p w:rsidR="004E29A1" w:rsidRPr="00D07EAD" w:rsidRDefault="004E29A1" w:rsidP="004E29A1">
      <w:pPr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E29A1" w:rsidRDefault="004E29A1" w:rsidP="004E2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7EAD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3</w:t>
      </w:r>
      <w:r w:rsidRPr="00D07EA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8.2 Федерального з</w:t>
      </w:r>
      <w:r w:rsidRPr="00D07EAD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от 26</w:t>
      </w:r>
      <w:r w:rsidR="00347D76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 w:rsidR="00347D7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294-ФЗ </w:t>
      </w:r>
      <w:r w:rsidRPr="00D07EAD">
        <w:rPr>
          <w:sz w:val="28"/>
          <w:szCs w:val="28"/>
        </w:rPr>
        <w:t>«</w:t>
      </w:r>
      <w:r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D07EAD">
        <w:rPr>
          <w:sz w:val="28"/>
          <w:szCs w:val="28"/>
        </w:rPr>
        <w:t>» (далее – Закон) одн</w:t>
      </w:r>
      <w:r>
        <w:rPr>
          <w:sz w:val="28"/>
          <w:szCs w:val="28"/>
        </w:rPr>
        <w:t xml:space="preserve">ой из основных мер профилактики нарушений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 </w:t>
      </w:r>
      <w:r w:rsidRPr="00D07EAD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регулярное (не реже одного раза в год) обобщение практики осуществления в соответствующей сфере деятельности государственного контроля (надзора), и размещени</w:t>
      </w:r>
      <w:r w:rsidR="00B436D4">
        <w:rPr>
          <w:sz w:val="28"/>
          <w:szCs w:val="28"/>
        </w:rPr>
        <w:t>е на официальных сайтах в сети «</w:t>
      </w:r>
      <w:r>
        <w:rPr>
          <w:sz w:val="28"/>
          <w:szCs w:val="28"/>
        </w:rPr>
        <w:t>Интернет</w:t>
      </w:r>
      <w:r w:rsidR="00B436D4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4E29A1" w:rsidRPr="00AB3D72" w:rsidRDefault="004E29A1" w:rsidP="004E29A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07EAD">
        <w:rPr>
          <w:sz w:val="28"/>
          <w:szCs w:val="28"/>
        </w:rPr>
        <w:t xml:space="preserve"> Во исполнение вышеназванной нормы</w:t>
      </w:r>
      <w:r>
        <w:rPr>
          <w:sz w:val="28"/>
          <w:szCs w:val="28"/>
        </w:rPr>
        <w:t xml:space="preserve"> приказом</w:t>
      </w:r>
      <w:r w:rsidRPr="00D07EAD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министра труда и миграционной политики Удмуртской Республики от 30</w:t>
      </w:r>
      <w:r w:rsidR="00347D76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2016 </w:t>
      </w:r>
      <w:r w:rsidR="00347D76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01-06/292 утвержден Порядок</w:t>
      </w:r>
      <w:r w:rsidRPr="00AB3D72">
        <w:rPr>
          <w:sz w:val="28"/>
          <w:szCs w:val="28"/>
        </w:rPr>
        <w:t xml:space="preserve"> </w:t>
      </w:r>
      <w:r>
        <w:rPr>
          <w:sz w:val="28"/>
          <w:szCs w:val="28"/>
        </w:rPr>
        <w:t>обобщения и анализа Министерством труда и миграционной политики Удмуртской Республики правоприменительной практики при осуществлении государственного контроля (надзора),</w:t>
      </w:r>
      <w:r w:rsidRPr="00AB3D72">
        <w:rPr>
          <w:b/>
          <w:bCs/>
          <w:sz w:val="28"/>
          <w:szCs w:val="28"/>
        </w:rPr>
        <w:t xml:space="preserve"> </w:t>
      </w:r>
      <w:r w:rsidRPr="00AB3D72">
        <w:rPr>
          <w:bCs/>
          <w:sz w:val="28"/>
          <w:szCs w:val="28"/>
        </w:rPr>
        <w:t>в том числе по исполнению государственной функции по осуществлению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протоколов.</w:t>
      </w:r>
    </w:p>
    <w:p w:rsidR="004E29A1" w:rsidRDefault="004E29A1" w:rsidP="004E2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29A1" w:rsidRDefault="004E29A1" w:rsidP="004E29A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Правоприменительная практика организации и проведения государственного контроля (надзора) в 201</w:t>
      </w:r>
      <w:r w:rsidRPr="0076521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году</w:t>
      </w:r>
    </w:p>
    <w:p w:rsidR="004E29A1" w:rsidRDefault="004E29A1" w:rsidP="00375BF8">
      <w:pPr>
        <w:pStyle w:val="ad"/>
        <w:shd w:val="clear" w:color="auto" w:fill="FFFFFF"/>
        <w:suppressAutoHyphens/>
        <w:spacing w:after="0" w:line="240" w:lineRule="auto"/>
        <w:ind w:left="0"/>
        <w:jc w:val="both"/>
        <w:rPr>
          <w:b/>
        </w:rPr>
      </w:pPr>
    </w:p>
    <w:p w:rsidR="004E29A1" w:rsidRDefault="004E29A1" w:rsidP="004E29A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1.</w:t>
      </w:r>
      <w:r w:rsidRPr="004255F0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Составление</w:t>
      </w:r>
      <w:r w:rsidRPr="00AB3D72">
        <w:rPr>
          <w:b/>
          <w:sz w:val="28"/>
          <w:szCs w:val="28"/>
        </w:rPr>
        <w:t xml:space="preserve"> ежегодного плана проверок юридических лиц и индивидуальных предпринимателей, его направлени</w:t>
      </w:r>
      <w:r w:rsidR="00347D76">
        <w:rPr>
          <w:b/>
          <w:sz w:val="28"/>
          <w:szCs w:val="28"/>
        </w:rPr>
        <w:t>е</w:t>
      </w:r>
      <w:r w:rsidRPr="00AB3D72">
        <w:rPr>
          <w:b/>
          <w:sz w:val="28"/>
          <w:szCs w:val="28"/>
        </w:rPr>
        <w:t xml:space="preserve"> в органы прокуратуры и доработк</w:t>
      </w:r>
      <w:r w:rsidR="00347D76">
        <w:rPr>
          <w:b/>
          <w:sz w:val="28"/>
          <w:szCs w:val="28"/>
        </w:rPr>
        <w:t>а</w:t>
      </w:r>
      <w:r w:rsidRPr="00AB3D72">
        <w:rPr>
          <w:b/>
          <w:sz w:val="28"/>
          <w:szCs w:val="28"/>
        </w:rPr>
        <w:t xml:space="preserve"> по итогам рассмо</w:t>
      </w:r>
      <w:r>
        <w:rPr>
          <w:b/>
          <w:sz w:val="28"/>
          <w:szCs w:val="28"/>
        </w:rPr>
        <w:t>трения в органах прокуратуры</w:t>
      </w:r>
    </w:p>
    <w:p w:rsidR="004E29A1" w:rsidRPr="00184AEE" w:rsidRDefault="004E29A1" w:rsidP="004E2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A26EE">
        <w:rPr>
          <w:sz w:val="28"/>
          <w:szCs w:val="28"/>
        </w:rPr>
        <w:t>одготовка проекта ежегодного плана проведения плановых выездных и плановых документарных проверок (далее – ежегодный план провер</w:t>
      </w:r>
      <w:r w:rsidR="00D35BCC">
        <w:rPr>
          <w:sz w:val="28"/>
          <w:szCs w:val="28"/>
        </w:rPr>
        <w:t>о</w:t>
      </w:r>
      <w:r w:rsidRPr="00DA26EE">
        <w:rPr>
          <w:sz w:val="28"/>
          <w:szCs w:val="28"/>
        </w:rPr>
        <w:t>к)</w:t>
      </w:r>
      <w:r>
        <w:rPr>
          <w:sz w:val="28"/>
          <w:szCs w:val="28"/>
        </w:rPr>
        <w:t xml:space="preserve"> осуществля</w:t>
      </w:r>
      <w:r w:rsidR="00D35BCC">
        <w:rPr>
          <w:sz w:val="28"/>
          <w:szCs w:val="28"/>
        </w:rPr>
        <w:t>лась</w:t>
      </w:r>
      <w:r>
        <w:rPr>
          <w:sz w:val="28"/>
          <w:szCs w:val="28"/>
        </w:rPr>
        <w:t xml:space="preserve"> в соответствии со ст. 9 Закона, а также </w:t>
      </w:r>
      <w:r w:rsidRPr="00BB7713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ым </w:t>
      </w:r>
      <w:r w:rsidRPr="00BB7713">
        <w:rPr>
          <w:sz w:val="28"/>
          <w:szCs w:val="28"/>
        </w:rPr>
        <w:lastRenderedPageBreak/>
        <w:t>регламент</w:t>
      </w:r>
      <w:r>
        <w:rPr>
          <w:sz w:val="28"/>
          <w:szCs w:val="28"/>
        </w:rPr>
        <w:t>ом</w:t>
      </w:r>
      <w:r w:rsidRPr="00BB7713">
        <w:rPr>
          <w:sz w:val="28"/>
          <w:szCs w:val="28"/>
        </w:rPr>
        <w:t xml:space="preserve"> Министерства труда и миграционной политики Удмуртской Республики</w:t>
      </w:r>
      <w:r>
        <w:rPr>
          <w:sz w:val="28"/>
          <w:szCs w:val="28"/>
        </w:rPr>
        <w:t xml:space="preserve"> </w:t>
      </w:r>
      <w:r w:rsidRPr="00BB7713">
        <w:rPr>
          <w:sz w:val="28"/>
          <w:szCs w:val="28"/>
        </w:rPr>
        <w:t>по исполнению государственной функции «Осуществление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протоколов»</w:t>
      </w:r>
      <w:r>
        <w:rPr>
          <w:sz w:val="28"/>
          <w:szCs w:val="28"/>
        </w:rPr>
        <w:t xml:space="preserve">, утвержденным приказом Министерства труда и миграционной политики Удмуртской Республики от 4 августа 2015 года № 01-06/139 (далее – Административный регламент). </w:t>
      </w:r>
    </w:p>
    <w:p w:rsidR="004E29A1" w:rsidRDefault="001D4B30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организации</w:t>
      </w:r>
      <w:r w:rsidR="004E29A1">
        <w:rPr>
          <w:color w:val="000000"/>
          <w:sz w:val="28"/>
          <w:szCs w:val="28"/>
        </w:rPr>
        <w:t xml:space="preserve"> отбор</w:t>
      </w:r>
      <w:r>
        <w:rPr>
          <w:color w:val="000000"/>
          <w:sz w:val="28"/>
          <w:szCs w:val="28"/>
        </w:rPr>
        <w:t>а</w:t>
      </w:r>
      <w:r w:rsidR="004E29A1">
        <w:rPr>
          <w:color w:val="000000"/>
          <w:sz w:val="28"/>
          <w:szCs w:val="28"/>
        </w:rPr>
        <w:t xml:space="preserve"> юридических лиц и индивидуальных предпринимателей для включения в ежегодный план проверок </w:t>
      </w:r>
      <w:r w:rsidR="00C87F33" w:rsidRPr="00BB7713">
        <w:rPr>
          <w:sz w:val="28"/>
          <w:szCs w:val="28"/>
        </w:rPr>
        <w:t>Министерств</w:t>
      </w:r>
      <w:r w:rsidR="00C87F33">
        <w:rPr>
          <w:sz w:val="28"/>
          <w:szCs w:val="28"/>
        </w:rPr>
        <w:t>ом</w:t>
      </w:r>
      <w:r w:rsidR="00C87F33" w:rsidRPr="00BB7713">
        <w:rPr>
          <w:sz w:val="28"/>
          <w:szCs w:val="28"/>
        </w:rPr>
        <w:t xml:space="preserve"> труда и миграционной политики Удмуртской Республики</w:t>
      </w:r>
      <w:r w:rsidR="00C87F33">
        <w:rPr>
          <w:sz w:val="28"/>
          <w:szCs w:val="28"/>
        </w:rPr>
        <w:t xml:space="preserve"> (далее – Минтруд Удмуртии)</w:t>
      </w:r>
      <w:r w:rsidR="00C87F33" w:rsidRPr="00BB7713">
        <w:rPr>
          <w:sz w:val="28"/>
          <w:szCs w:val="28"/>
        </w:rPr>
        <w:t xml:space="preserve"> </w:t>
      </w:r>
      <w:r w:rsidR="004E29A1">
        <w:rPr>
          <w:color w:val="000000"/>
          <w:sz w:val="28"/>
          <w:szCs w:val="28"/>
        </w:rPr>
        <w:t>был разработан приказ от 27 февраля 2017 года № 01-07/014 «О Рекомендациях для государственных казенных учреждений, подведомственных Министерству труда и миграционной политики Удмуртской Республики, по отбору организаций для включения в ежегодный план проведения плановых проверок юридических лиц и индивидуальных предприн</w:t>
      </w:r>
      <w:r w:rsidR="00347D76">
        <w:rPr>
          <w:color w:val="000000"/>
          <w:sz w:val="28"/>
          <w:szCs w:val="28"/>
        </w:rPr>
        <w:t>имателей» (далее – Рекомендации</w:t>
      </w:r>
      <w:r w:rsidR="004E29A1">
        <w:rPr>
          <w:color w:val="000000"/>
          <w:sz w:val="28"/>
          <w:szCs w:val="28"/>
        </w:rPr>
        <w:t xml:space="preserve">). </w:t>
      </w:r>
    </w:p>
    <w:p w:rsidR="004E29A1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Рекомендации предусматривают риск-ориентированный подход при отборе организаций: отнесение работодателей к определенной категории риска на основании критериев отнесения работодателей к определенной категории риска: значительный риск, средний риск, умеренный риск.</w:t>
      </w:r>
    </w:p>
    <w:p w:rsidR="004E29A1" w:rsidRDefault="00D35BCC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E29A1">
        <w:rPr>
          <w:color w:val="000000"/>
          <w:sz w:val="28"/>
          <w:szCs w:val="28"/>
        </w:rPr>
        <w:t>азенными учреждениями, подведомственными Минтруду Удмуртии,</w:t>
      </w:r>
      <w:r>
        <w:rPr>
          <w:color w:val="000000"/>
          <w:sz w:val="28"/>
          <w:szCs w:val="28"/>
        </w:rPr>
        <w:t xml:space="preserve"> с учетом вышеуказанных Рекомендаций были </w:t>
      </w:r>
      <w:r w:rsidR="004E29A1">
        <w:rPr>
          <w:color w:val="000000"/>
          <w:sz w:val="28"/>
          <w:szCs w:val="28"/>
        </w:rPr>
        <w:t>сформированы предложения, которые направлены в отдел</w:t>
      </w:r>
      <w:r w:rsidR="004E29A1" w:rsidRPr="00DA26EE">
        <w:rPr>
          <w:color w:val="000000"/>
          <w:sz w:val="28"/>
          <w:szCs w:val="28"/>
        </w:rPr>
        <w:t xml:space="preserve"> трудоустройства и специальных программ Минтруда Удмуртии</w:t>
      </w:r>
      <w:r w:rsidR="004E29A1">
        <w:rPr>
          <w:color w:val="000000"/>
          <w:sz w:val="28"/>
          <w:szCs w:val="28"/>
        </w:rPr>
        <w:t>.</w:t>
      </w:r>
    </w:p>
    <w:p w:rsidR="004E29A1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26EE">
        <w:rPr>
          <w:color w:val="000000"/>
          <w:sz w:val="28"/>
          <w:szCs w:val="28"/>
        </w:rPr>
        <w:t>Разработка ежегодного плана проверок осуществля</w:t>
      </w:r>
      <w:r w:rsidR="00D35BCC">
        <w:rPr>
          <w:color w:val="000000"/>
          <w:sz w:val="28"/>
          <w:szCs w:val="28"/>
        </w:rPr>
        <w:t>лась</w:t>
      </w:r>
      <w:r w:rsidRPr="00DA26EE">
        <w:rPr>
          <w:color w:val="000000"/>
          <w:sz w:val="28"/>
          <w:szCs w:val="28"/>
        </w:rPr>
        <w:t xml:space="preserve"> на основании предложений, внесенных отделом трудоустройства и специальных программ Минтруда Удмуртии.</w:t>
      </w:r>
    </w:p>
    <w:p w:rsidR="004E29A1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ежегодного плана проверок был направлен в Прокуратуру Удмуртской Республики в установленные сроки (29</w:t>
      </w:r>
      <w:r w:rsidR="00D35BCC">
        <w:rPr>
          <w:color w:val="000000"/>
          <w:sz w:val="28"/>
          <w:szCs w:val="28"/>
        </w:rPr>
        <w:t xml:space="preserve"> августа </w:t>
      </w:r>
      <w:r>
        <w:rPr>
          <w:color w:val="000000"/>
          <w:sz w:val="28"/>
          <w:szCs w:val="28"/>
        </w:rPr>
        <w:t>2016</w:t>
      </w:r>
      <w:r w:rsidR="00D35BCC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, исх.</w:t>
      </w:r>
      <w:r w:rsidR="00D35BCC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01-16/5233).</w:t>
      </w:r>
    </w:p>
    <w:p w:rsidR="00FF18D5" w:rsidRDefault="007737CF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рассмотрения замечаний Прокуратуры Удмуртской Республики из проекта ежегодного плана проверок были исключены </w:t>
      </w:r>
      <w:r w:rsidR="00501C3D">
        <w:rPr>
          <w:color w:val="000000"/>
          <w:sz w:val="28"/>
          <w:szCs w:val="28"/>
        </w:rPr>
        <w:t>восем</w:t>
      </w:r>
      <w:r>
        <w:rPr>
          <w:color w:val="000000"/>
          <w:sz w:val="28"/>
          <w:szCs w:val="28"/>
        </w:rPr>
        <w:t>ь юридических лиц</w:t>
      </w:r>
      <w:r w:rsidR="00501C3D">
        <w:rPr>
          <w:color w:val="000000"/>
          <w:sz w:val="28"/>
          <w:szCs w:val="28"/>
        </w:rPr>
        <w:t xml:space="preserve"> и один и</w:t>
      </w:r>
      <w:r w:rsidR="00501C3D" w:rsidRPr="00FF18D5">
        <w:rPr>
          <w:color w:val="000000"/>
          <w:sz w:val="28"/>
          <w:szCs w:val="28"/>
        </w:rPr>
        <w:t>ндивидуальный предприниматель</w:t>
      </w:r>
      <w:r>
        <w:rPr>
          <w:color w:val="000000"/>
          <w:sz w:val="28"/>
          <w:szCs w:val="28"/>
        </w:rPr>
        <w:t>:</w:t>
      </w:r>
    </w:p>
    <w:p w:rsidR="00070E33" w:rsidRDefault="00070E33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070E33">
        <w:rPr>
          <w:color w:val="000000"/>
          <w:sz w:val="28"/>
          <w:szCs w:val="28"/>
        </w:rPr>
        <w:t>бщество с</w:t>
      </w:r>
      <w:r>
        <w:rPr>
          <w:color w:val="000000"/>
          <w:sz w:val="28"/>
          <w:szCs w:val="28"/>
        </w:rPr>
        <w:t xml:space="preserve"> ограниченной ответственностью «</w:t>
      </w:r>
      <w:r w:rsidRPr="00070E33">
        <w:rPr>
          <w:color w:val="000000"/>
          <w:sz w:val="28"/>
          <w:szCs w:val="28"/>
        </w:rPr>
        <w:t>Аспэк-Авто</w:t>
      </w:r>
      <w:r>
        <w:rPr>
          <w:color w:val="000000"/>
          <w:sz w:val="28"/>
          <w:szCs w:val="28"/>
        </w:rPr>
        <w:t>»;</w:t>
      </w:r>
    </w:p>
    <w:p w:rsidR="00FF18D5" w:rsidRDefault="00FF18D5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F18D5">
        <w:rPr>
          <w:color w:val="000000"/>
          <w:sz w:val="28"/>
          <w:szCs w:val="28"/>
        </w:rPr>
        <w:t>убличное</w:t>
      </w:r>
      <w:r>
        <w:rPr>
          <w:color w:val="000000"/>
          <w:sz w:val="28"/>
          <w:szCs w:val="28"/>
        </w:rPr>
        <w:t xml:space="preserve"> акционерное общество «</w:t>
      </w:r>
      <w:r w:rsidRPr="00FF18D5">
        <w:rPr>
          <w:color w:val="000000"/>
          <w:sz w:val="28"/>
          <w:szCs w:val="28"/>
        </w:rPr>
        <w:t>Газпром спецгазавтотранс</w:t>
      </w:r>
      <w:r>
        <w:rPr>
          <w:color w:val="000000"/>
          <w:sz w:val="28"/>
          <w:szCs w:val="28"/>
        </w:rPr>
        <w:t>»;</w:t>
      </w:r>
    </w:p>
    <w:p w:rsidR="00070E33" w:rsidRDefault="00FF18D5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FF18D5">
        <w:rPr>
          <w:color w:val="000000"/>
          <w:sz w:val="28"/>
          <w:szCs w:val="28"/>
        </w:rPr>
        <w:t xml:space="preserve">бщество с ограниченной ответственностью </w:t>
      </w:r>
      <w:r>
        <w:rPr>
          <w:color w:val="000000"/>
          <w:sz w:val="28"/>
          <w:szCs w:val="28"/>
        </w:rPr>
        <w:t>«</w:t>
      </w:r>
      <w:r w:rsidRPr="00FF18D5">
        <w:rPr>
          <w:color w:val="000000"/>
          <w:sz w:val="28"/>
          <w:szCs w:val="28"/>
        </w:rPr>
        <w:t>Ижнефтепласт</w:t>
      </w:r>
      <w:r>
        <w:rPr>
          <w:color w:val="000000"/>
          <w:sz w:val="28"/>
          <w:szCs w:val="28"/>
        </w:rPr>
        <w:t>»;</w:t>
      </w:r>
    </w:p>
    <w:p w:rsidR="007737CF" w:rsidRDefault="00070E33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070E33">
        <w:rPr>
          <w:color w:val="000000"/>
          <w:sz w:val="28"/>
          <w:szCs w:val="28"/>
        </w:rPr>
        <w:t xml:space="preserve">бщество с ограниченной ответственностью </w:t>
      </w:r>
      <w:r>
        <w:rPr>
          <w:color w:val="000000"/>
          <w:sz w:val="28"/>
          <w:szCs w:val="28"/>
        </w:rPr>
        <w:t>«ИМФ»;</w:t>
      </w:r>
      <w:r w:rsidR="007737CF">
        <w:rPr>
          <w:color w:val="000000"/>
          <w:sz w:val="28"/>
          <w:szCs w:val="28"/>
        </w:rPr>
        <w:t xml:space="preserve"> </w:t>
      </w:r>
    </w:p>
    <w:p w:rsidR="00BF4647" w:rsidRDefault="007737CF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F4647">
        <w:rPr>
          <w:color w:val="000000"/>
          <w:sz w:val="28"/>
          <w:szCs w:val="28"/>
        </w:rPr>
        <w:t>о</w:t>
      </w:r>
      <w:r w:rsidRPr="007737CF">
        <w:rPr>
          <w:color w:val="000000"/>
          <w:sz w:val="28"/>
          <w:szCs w:val="28"/>
        </w:rPr>
        <w:t>бщество с ограни</w:t>
      </w:r>
      <w:r>
        <w:rPr>
          <w:color w:val="000000"/>
          <w:sz w:val="28"/>
          <w:szCs w:val="28"/>
        </w:rPr>
        <w:t>ченной ответственностью «Карбон»</w:t>
      </w:r>
      <w:r w:rsidR="00BF4647">
        <w:rPr>
          <w:color w:val="000000"/>
          <w:sz w:val="28"/>
          <w:szCs w:val="28"/>
        </w:rPr>
        <w:t>;</w:t>
      </w:r>
    </w:p>
    <w:p w:rsidR="00FF18D5" w:rsidRDefault="00501C3D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F18D5">
        <w:rPr>
          <w:color w:val="000000"/>
          <w:sz w:val="28"/>
          <w:szCs w:val="28"/>
        </w:rPr>
        <w:t>о</w:t>
      </w:r>
      <w:r w:rsidR="00FF18D5" w:rsidRPr="00FF18D5">
        <w:rPr>
          <w:color w:val="000000"/>
          <w:sz w:val="28"/>
          <w:szCs w:val="28"/>
        </w:rPr>
        <w:t>бщество с</w:t>
      </w:r>
      <w:r w:rsidR="00FF18D5">
        <w:rPr>
          <w:color w:val="000000"/>
          <w:sz w:val="28"/>
          <w:szCs w:val="28"/>
        </w:rPr>
        <w:t xml:space="preserve"> ограниченной ответственностью «</w:t>
      </w:r>
      <w:r w:rsidR="00FF18D5" w:rsidRPr="00FF18D5">
        <w:rPr>
          <w:color w:val="000000"/>
          <w:sz w:val="28"/>
          <w:szCs w:val="28"/>
        </w:rPr>
        <w:t>Лизинговые технологии</w:t>
      </w:r>
      <w:r w:rsidR="00FF18D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FF18D5" w:rsidRDefault="00FF18D5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FF18D5">
        <w:rPr>
          <w:color w:val="000000"/>
          <w:sz w:val="28"/>
          <w:szCs w:val="28"/>
        </w:rPr>
        <w:t>бщество с</w:t>
      </w:r>
      <w:r>
        <w:rPr>
          <w:color w:val="000000"/>
          <w:sz w:val="28"/>
          <w:szCs w:val="28"/>
        </w:rPr>
        <w:t xml:space="preserve"> ограниченной ответственностью «Прогресс-Автотехоборудование»;</w:t>
      </w:r>
    </w:p>
    <w:p w:rsidR="00FF18D5" w:rsidRDefault="00FF18D5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FF18D5">
        <w:rPr>
          <w:color w:val="000000"/>
          <w:sz w:val="28"/>
          <w:szCs w:val="28"/>
        </w:rPr>
        <w:t xml:space="preserve">бщество с ограниченной ответственностью </w:t>
      </w:r>
      <w:r>
        <w:rPr>
          <w:color w:val="000000"/>
          <w:sz w:val="28"/>
          <w:szCs w:val="28"/>
        </w:rPr>
        <w:t>«</w:t>
      </w:r>
      <w:r w:rsidRPr="00FF18D5">
        <w:rPr>
          <w:color w:val="000000"/>
          <w:sz w:val="28"/>
          <w:szCs w:val="28"/>
        </w:rPr>
        <w:t>Стартпром</w:t>
      </w:r>
      <w:r>
        <w:rPr>
          <w:color w:val="000000"/>
          <w:sz w:val="28"/>
          <w:szCs w:val="28"/>
        </w:rPr>
        <w:t>»;</w:t>
      </w:r>
    </w:p>
    <w:p w:rsidR="001D4B30" w:rsidRPr="00DA26EE" w:rsidRDefault="00BF4647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18D5">
        <w:rPr>
          <w:color w:val="000000"/>
          <w:sz w:val="28"/>
          <w:szCs w:val="28"/>
        </w:rPr>
        <w:t>и</w:t>
      </w:r>
      <w:r w:rsidR="00FF18D5" w:rsidRPr="00FF18D5">
        <w:rPr>
          <w:color w:val="000000"/>
          <w:sz w:val="28"/>
          <w:szCs w:val="28"/>
        </w:rPr>
        <w:t xml:space="preserve">ндивидуальный предприниматель Кривошапкина Виктория </w:t>
      </w:r>
      <w:r w:rsidR="00FF18D5" w:rsidRPr="00FF18D5">
        <w:rPr>
          <w:color w:val="000000"/>
          <w:sz w:val="28"/>
          <w:szCs w:val="28"/>
        </w:rPr>
        <w:lastRenderedPageBreak/>
        <w:t>Викторовна</w:t>
      </w:r>
      <w:r w:rsidR="00FF18D5">
        <w:rPr>
          <w:color w:val="000000"/>
          <w:sz w:val="28"/>
          <w:szCs w:val="28"/>
        </w:rPr>
        <w:t>.</w:t>
      </w:r>
    </w:p>
    <w:p w:rsidR="004E29A1" w:rsidRDefault="004E29A1" w:rsidP="004E29A1">
      <w:pPr>
        <w:ind w:firstLine="567"/>
        <w:jc w:val="both"/>
        <w:rPr>
          <w:sz w:val="28"/>
          <w:szCs w:val="28"/>
          <w:lang w:eastAsia="en-US"/>
        </w:rPr>
      </w:pPr>
      <w:r w:rsidRPr="00BB7713">
        <w:rPr>
          <w:sz w:val="28"/>
          <w:szCs w:val="28"/>
          <w:lang w:eastAsia="en-US"/>
        </w:rPr>
        <w:t>Ежегодный план проверок</w:t>
      </w:r>
      <w:r>
        <w:rPr>
          <w:sz w:val="28"/>
          <w:szCs w:val="28"/>
          <w:lang w:eastAsia="en-US"/>
        </w:rPr>
        <w:t xml:space="preserve"> на 2017 год утвержден министром труда и миграционной политики Удмуртской Республики 28</w:t>
      </w:r>
      <w:r w:rsidR="00D35BCC">
        <w:rPr>
          <w:sz w:val="28"/>
          <w:szCs w:val="28"/>
          <w:lang w:eastAsia="en-US"/>
        </w:rPr>
        <w:t xml:space="preserve"> октября </w:t>
      </w:r>
      <w:r>
        <w:rPr>
          <w:sz w:val="28"/>
          <w:szCs w:val="28"/>
          <w:lang w:eastAsia="en-US"/>
        </w:rPr>
        <w:t>2016</w:t>
      </w:r>
      <w:r w:rsidR="00D35BCC">
        <w:rPr>
          <w:sz w:val="28"/>
          <w:szCs w:val="28"/>
          <w:lang w:eastAsia="en-US"/>
        </w:rPr>
        <w:t xml:space="preserve"> года</w:t>
      </w:r>
      <w:r>
        <w:rPr>
          <w:sz w:val="28"/>
          <w:szCs w:val="28"/>
          <w:lang w:eastAsia="en-US"/>
        </w:rPr>
        <w:t>.</w:t>
      </w:r>
    </w:p>
    <w:p w:rsidR="004E29A1" w:rsidRDefault="004E29A1" w:rsidP="004E29A1">
      <w:pPr>
        <w:ind w:firstLine="567"/>
        <w:jc w:val="both"/>
        <w:rPr>
          <w:b/>
          <w:sz w:val="28"/>
          <w:szCs w:val="28"/>
        </w:rPr>
      </w:pPr>
      <w:r w:rsidRPr="00FF6748">
        <w:rPr>
          <w:b/>
          <w:sz w:val="28"/>
          <w:szCs w:val="28"/>
        </w:rPr>
        <w:t>2. Использование оснований для проведения внеплановых проверок, согласовани</w:t>
      </w:r>
      <w:r w:rsidR="00347D76">
        <w:rPr>
          <w:b/>
          <w:sz w:val="28"/>
          <w:szCs w:val="28"/>
        </w:rPr>
        <w:t>е</w:t>
      </w:r>
      <w:r w:rsidRPr="00FF6748">
        <w:rPr>
          <w:b/>
          <w:sz w:val="28"/>
          <w:szCs w:val="28"/>
        </w:rPr>
        <w:t xml:space="preserve"> проведения внеплановых выездных проверок с органами прокуратуры в установленных федеральными законами случаях</w:t>
      </w:r>
    </w:p>
    <w:p w:rsidR="004E29A1" w:rsidRPr="008A3709" w:rsidRDefault="004E29A1" w:rsidP="004E2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законодательства о государственном контроле (надзоре) в 2017 году у Минтруда Удмуртии отсутствовали основания для проведения внеплановых проверок. </w:t>
      </w:r>
    </w:p>
    <w:p w:rsidR="004E29A1" w:rsidRPr="00F96757" w:rsidRDefault="004E29A1" w:rsidP="004E29A1">
      <w:pPr>
        <w:ind w:firstLine="567"/>
        <w:jc w:val="both"/>
        <w:rPr>
          <w:b/>
          <w:sz w:val="28"/>
          <w:szCs w:val="28"/>
        </w:rPr>
      </w:pPr>
      <w:r w:rsidRPr="00F9675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Разработка и издание</w:t>
      </w:r>
      <w:r w:rsidRPr="00F96757">
        <w:rPr>
          <w:b/>
          <w:sz w:val="28"/>
          <w:szCs w:val="28"/>
        </w:rPr>
        <w:t xml:space="preserve"> приказов о пр</w:t>
      </w:r>
      <w:r>
        <w:rPr>
          <w:b/>
          <w:sz w:val="28"/>
          <w:szCs w:val="28"/>
        </w:rPr>
        <w:t>оведении проверок, их содержание</w:t>
      </w:r>
    </w:p>
    <w:p w:rsidR="004E29A1" w:rsidRPr="00F96757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</w:t>
      </w:r>
      <w:r w:rsidRPr="00F96757">
        <w:rPr>
          <w:color w:val="000000"/>
          <w:sz w:val="28"/>
          <w:szCs w:val="28"/>
        </w:rPr>
        <w:t>приказа Минтруда Удмуртии о проведении плановой проверки (далее - приказ</w:t>
      </w:r>
      <w:r>
        <w:rPr>
          <w:color w:val="000000"/>
          <w:sz w:val="28"/>
          <w:szCs w:val="28"/>
        </w:rPr>
        <w:t xml:space="preserve"> о плановой проверке) осуществлялась на основании ежегодного</w:t>
      </w:r>
      <w:r w:rsidRPr="00F96757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F96757">
        <w:rPr>
          <w:color w:val="000000"/>
          <w:sz w:val="28"/>
          <w:szCs w:val="28"/>
        </w:rPr>
        <w:t xml:space="preserve"> проверок</w:t>
      </w:r>
      <w:r>
        <w:rPr>
          <w:color w:val="000000"/>
          <w:sz w:val="28"/>
          <w:szCs w:val="28"/>
        </w:rPr>
        <w:t>.</w:t>
      </w:r>
    </w:p>
    <w:p w:rsidR="004E29A1" w:rsidRDefault="004E29A1" w:rsidP="004E2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</w:t>
      </w:r>
      <w:r w:rsidR="008E783B">
        <w:rPr>
          <w:color w:val="000000"/>
          <w:sz w:val="28"/>
          <w:szCs w:val="28"/>
        </w:rPr>
        <w:t xml:space="preserve">о плановой проверке </w:t>
      </w:r>
      <w:r>
        <w:rPr>
          <w:color w:val="000000"/>
          <w:sz w:val="28"/>
          <w:szCs w:val="28"/>
        </w:rPr>
        <w:t xml:space="preserve">разрабатывался должностным лицом </w:t>
      </w:r>
      <w:r w:rsidRPr="00F96757">
        <w:rPr>
          <w:color w:val="000000"/>
          <w:sz w:val="28"/>
          <w:szCs w:val="28"/>
        </w:rPr>
        <w:t xml:space="preserve">из числа лиц, указанных в </w:t>
      </w:r>
      <w:r>
        <w:rPr>
          <w:color w:val="000000"/>
          <w:sz w:val="28"/>
          <w:szCs w:val="28"/>
        </w:rPr>
        <w:t xml:space="preserve">Перечне </w:t>
      </w:r>
      <w:r>
        <w:rPr>
          <w:sz w:val="28"/>
          <w:szCs w:val="28"/>
        </w:rPr>
        <w:t>должностных лиц Минтруда Удмуртии, уполномоченных на осуществление регионального государственного контроля (надзора) в области содействия занятости населения, утвержденном постановлением Правительства Удмуртск</w:t>
      </w:r>
      <w:r w:rsidR="00D35BCC">
        <w:rPr>
          <w:sz w:val="28"/>
          <w:szCs w:val="28"/>
        </w:rPr>
        <w:t xml:space="preserve">ой Республики от 24 ноября </w:t>
      </w:r>
      <w:r>
        <w:rPr>
          <w:sz w:val="28"/>
          <w:szCs w:val="28"/>
        </w:rPr>
        <w:t xml:space="preserve">2014 </w:t>
      </w:r>
      <w:r w:rsidR="00D35BCC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465 «О Министерстве труда и миграционной политики Удмуртской Республики».</w:t>
      </w:r>
    </w:p>
    <w:p w:rsidR="004E29A1" w:rsidRPr="00903AEB" w:rsidRDefault="004E29A1" w:rsidP="00903AEB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  <w:r w:rsidRPr="00F96757">
        <w:rPr>
          <w:color w:val="000000"/>
          <w:sz w:val="28"/>
          <w:szCs w:val="28"/>
        </w:rPr>
        <w:t xml:space="preserve"> о пл</w:t>
      </w:r>
      <w:r>
        <w:rPr>
          <w:color w:val="000000"/>
          <w:sz w:val="28"/>
          <w:szCs w:val="28"/>
        </w:rPr>
        <w:t xml:space="preserve">ановой проверке </w:t>
      </w:r>
      <w:r w:rsidRPr="00EF2420">
        <w:rPr>
          <w:sz w:val="28"/>
          <w:szCs w:val="28"/>
        </w:rPr>
        <w:t>подготавливался</w:t>
      </w:r>
      <w:r w:rsidR="00903AEB">
        <w:rPr>
          <w:color w:val="000000"/>
          <w:sz w:val="28"/>
          <w:szCs w:val="28"/>
        </w:rPr>
        <w:t xml:space="preserve"> по типовой форме, </w:t>
      </w:r>
      <w:r w:rsidR="00623506">
        <w:rPr>
          <w:color w:val="000000"/>
          <w:sz w:val="28"/>
          <w:szCs w:val="28"/>
        </w:rPr>
        <w:t>утвержденной п</w:t>
      </w:r>
      <w:r w:rsidRPr="00F96757">
        <w:rPr>
          <w:color w:val="000000"/>
          <w:sz w:val="28"/>
          <w:szCs w:val="28"/>
        </w:rPr>
        <w:t xml:space="preserve">риказом </w:t>
      </w:r>
      <w:r w:rsidR="00903AEB">
        <w:rPr>
          <w:sz w:val="28"/>
          <w:szCs w:val="28"/>
        </w:rPr>
        <w:t xml:space="preserve">Минэкономразвития России </w:t>
      </w:r>
      <w:r w:rsidRPr="00F96757">
        <w:rPr>
          <w:color w:val="000000"/>
          <w:sz w:val="28"/>
          <w:szCs w:val="28"/>
        </w:rPr>
        <w:t>от 30 апреля 2009 года № 141</w:t>
      </w:r>
      <w:r w:rsidR="00903AEB">
        <w:rPr>
          <w:color w:val="000000"/>
          <w:sz w:val="28"/>
          <w:szCs w:val="28"/>
        </w:rPr>
        <w:t xml:space="preserve"> </w:t>
      </w:r>
      <w:r w:rsidR="00903AEB">
        <w:rPr>
          <w:sz w:val="28"/>
          <w:szCs w:val="28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23506">
        <w:rPr>
          <w:sz w:val="28"/>
          <w:szCs w:val="28"/>
        </w:rPr>
        <w:t xml:space="preserve"> (далее – </w:t>
      </w:r>
      <w:r w:rsidR="00623506">
        <w:rPr>
          <w:color w:val="000000"/>
          <w:sz w:val="28"/>
          <w:szCs w:val="28"/>
        </w:rPr>
        <w:t xml:space="preserve">Приказ </w:t>
      </w:r>
      <w:r w:rsidR="00623506" w:rsidRPr="00F96757">
        <w:rPr>
          <w:color w:val="000000"/>
          <w:sz w:val="28"/>
          <w:szCs w:val="28"/>
        </w:rPr>
        <w:t>№ 141</w:t>
      </w:r>
      <w:r w:rsidR="00623506">
        <w:rPr>
          <w:color w:val="000000"/>
          <w:sz w:val="28"/>
          <w:szCs w:val="28"/>
        </w:rPr>
        <w:t>)</w:t>
      </w:r>
      <w:r w:rsidRPr="00F96757">
        <w:rPr>
          <w:color w:val="000000"/>
          <w:sz w:val="28"/>
          <w:szCs w:val="28"/>
        </w:rPr>
        <w:t>, не позднее чем за 2 недели до проведения</w:t>
      </w:r>
      <w:r w:rsidR="00B436D4">
        <w:rPr>
          <w:color w:val="000000"/>
          <w:sz w:val="28"/>
          <w:szCs w:val="28"/>
        </w:rPr>
        <w:t xml:space="preserve"> проверки</w:t>
      </w:r>
      <w:r w:rsidRPr="00F96757">
        <w:rPr>
          <w:color w:val="000000"/>
          <w:sz w:val="28"/>
          <w:szCs w:val="28"/>
        </w:rPr>
        <w:t xml:space="preserve">. </w:t>
      </w:r>
    </w:p>
    <w:p w:rsidR="004E29A1" w:rsidRPr="00F96757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967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приказе о плановой проверке указывало</w:t>
      </w:r>
      <w:r w:rsidRPr="00F9675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Pr="00F96757">
        <w:rPr>
          <w:color w:val="000000"/>
          <w:sz w:val="28"/>
          <w:szCs w:val="28"/>
        </w:rPr>
        <w:t>:</w:t>
      </w:r>
    </w:p>
    <w:p w:rsidR="004E29A1" w:rsidRPr="00F96757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6757">
        <w:rPr>
          <w:color w:val="000000"/>
          <w:sz w:val="28"/>
          <w:szCs w:val="28"/>
        </w:rPr>
        <w:t xml:space="preserve">1) наименование </w:t>
      </w:r>
      <w:r w:rsidR="00903AEB">
        <w:rPr>
          <w:color w:val="000000"/>
          <w:sz w:val="28"/>
          <w:szCs w:val="28"/>
        </w:rPr>
        <w:t>органа государственн</w:t>
      </w:r>
      <w:r w:rsidR="00D466B4">
        <w:rPr>
          <w:color w:val="000000"/>
          <w:sz w:val="28"/>
          <w:szCs w:val="28"/>
        </w:rPr>
        <w:t>ого</w:t>
      </w:r>
      <w:r w:rsidR="00903AEB">
        <w:rPr>
          <w:color w:val="000000"/>
          <w:sz w:val="28"/>
          <w:szCs w:val="28"/>
        </w:rPr>
        <w:t xml:space="preserve"> </w:t>
      </w:r>
      <w:r w:rsidR="00EB6F92">
        <w:rPr>
          <w:color w:val="000000"/>
          <w:sz w:val="28"/>
          <w:szCs w:val="28"/>
        </w:rPr>
        <w:t>контрол</w:t>
      </w:r>
      <w:r w:rsidR="00D466B4">
        <w:rPr>
          <w:color w:val="000000"/>
          <w:sz w:val="28"/>
          <w:szCs w:val="28"/>
        </w:rPr>
        <w:t>я</w:t>
      </w:r>
      <w:r w:rsidR="00EB6F92">
        <w:rPr>
          <w:color w:val="000000"/>
          <w:sz w:val="28"/>
          <w:szCs w:val="28"/>
        </w:rPr>
        <w:t xml:space="preserve"> </w:t>
      </w:r>
      <w:r w:rsidR="00903AEB">
        <w:rPr>
          <w:color w:val="000000"/>
          <w:sz w:val="28"/>
          <w:szCs w:val="28"/>
        </w:rPr>
        <w:t>(</w:t>
      </w:r>
      <w:r w:rsidR="00EB6F92">
        <w:rPr>
          <w:color w:val="000000"/>
          <w:sz w:val="28"/>
          <w:szCs w:val="28"/>
        </w:rPr>
        <w:t>надзор</w:t>
      </w:r>
      <w:r w:rsidR="00D466B4">
        <w:rPr>
          <w:color w:val="000000"/>
          <w:sz w:val="28"/>
          <w:szCs w:val="28"/>
        </w:rPr>
        <w:t>а</w:t>
      </w:r>
      <w:r w:rsidR="00903AEB">
        <w:rPr>
          <w:color w:val="000000"/>
          <w:sz w:val="28"/>
          <w:szCs w:val="28"/>
        </w:rPr>
        <w:t>) (</w:t>
      </w:r>
      <w:r w:rsidRPr="00F96757">
        <w:rPr>
          <w:color w:val="000000"/>
          <w:sz w:val="28"/>
          <w:szCs w:val="28"/>
        </w:rPr>
        <w:t>Минтруд Удмуртии</w:t>
      </w:r>
      <w:r w:rsidR="00903AEB">
        <w:rPr>
          <w:color w:val="000000"/>
          <w:sz w:val="28"/>
          <w:szCs w:val="28"/>
        </w:rPr>
        <w:t>)</w:t>
      </w:r>
      <w:r w:rsidRPr="00F96757">
        <w:rPr>
          <w:color w:val="000000"/>
          <w:sz w:val="28"/>
          <w:szCs w:val="28"/>
        </w:rPr>
        <w:t>;</w:t>
      </w:r>
    </w:p>
    <w:p w:rsidR="004E29A1" w:rsidRPr="00F96757" w:rsidRDefault="004E29A1" w:rsidP="00D466B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6757">
        <w:rPr>
          <w:color w:val="000000"/>
          <w:sz w:val="28"/>
          <w:szCs w:val="28"/>
        </w:rPr>
        <w:t xml:space="preserve">2) </w:t>
      </w:r>
      <w:r w:rsidR="00D466B4" w:rsidRPr="00F96757">
        <w:rPr>
          <w:sz w:val="28"/>
          <w:szCs w:val="28"/>
        </w:rPr>
        <w:t>наименование юридического лица, в отношении которого проводится проверка, место нахождения юридического лица (филиалов, представительств, обособленных структурных подразделениях)</w:t>
      </w:r>
      <w:r w:rsidRPr="00F96757">
        <w:rPr>
          <w:color w:val="000000"/>
          <w:sz w:val="28"/>
          <w:szCs w:val="28"/>
        </w:rPr>
        <w:t>;</w:t>
      </w:r>
    </w:p>
    <w:p w:rsidR="004E29A1" w:rsidRPr="00F96757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6757">
        <w:rPr>
          <w:color w:val="000000"/>
          <w:sz w:val="28"/>
          <w:szCs w:val="28"/>
        </w:rPr>
        <w:t>3)</w:t>
      </w:r>
      <w:r w:rsidR="00D466B4" w:rsidRPr="00D466B4">
        <w:rPr>
          <w:color w:val="000000"/>
          <w:sz w:val="28"/>
          <w:szCs w:val="28"/>
        </w:rPr>
        <w:t xml:space="preserve"> </w:t>
      </w:r>
      <w:r w:rsidR="00D466B4" w:rsidRPr="00F96757">
        <w:rPr>
          <w:color w:val="000000"/>
          <w:sz w:val="28"/>
          <w:szCs w:val="28"/>
        </w:rPr>
        <w:t xml:space="preserve">фамилии, имена, отчества, должности </w:t>
      </w:r>
      <w:r w:rsidR="00D466B4">
        <w:rPr>
          <w:color w:val="000000"/>
          <w:sz w:val="28"/>
          <w:szCs w:val="28"/>
        </w:rPr>
        <w:t xml:space="preserve">должностных </w:t>
      </w:r>
      <w:r w:rsidR="00D466B4" w:rsidRPr="00F96757">
        <w:rPr>
          <w:color w:val="000000"/>
          <w:sz w:val="28"/>
          <w:szCs w:val="28"/>
        </w:rPr>
        <w:t>лиц, уполномоченных на проведение проверки, а также фамилии, имена, отчества</w:t>
      </w:r>
      <w:r w:rsidR="00D466B4">
        <w:rPr>
          <w:color w:val="000000"/>
          <w:sz w:val="28"/>
          <w:szCs w:val="28"/>
        </w:rPr>
        <w:t xml:space="preserve">, </w:t>
      </w:r>
      <w:r w:rsidR="00D466B4" w:rsidRPr="00F96757">
        <w:rPr>
          <w:color w:val="000000"/>
          <w:sz w:val="28"/>
          <w:szCs w:val="28"/>
        </w:rPr>
        <w:t>должности</w:t>
      </w:r>
      <w:r w:rsidR="00D466B4">
        <w:rPr>
          <w:color w:val="000000"/>
          <w:sz w:val="28"/>
          <w:szCs w:val="28"/>
        </w:rPr>
        <w:t xml:space="preserve"> </w:t>
      </w:r>
      <w:r w:rsidR="00D466B4" w:rsidRPr="00F96757">
        <w:rPr>
          <w:color w:val="000000"/>
          <w:sz w:val="28"/>
          <w:szCs w:val="28"/>
        </w:rPr>
        <w:t xml:space="preserve"> привлекаемых к проведению проверки экспертов, </w:t>
      </w:r>
      <w:r w:rsidR="00D466B4">
        <w:rPr>
          <w:color w:val="000000"/>
          <w:sz w:val="28"/>
          <w:szCs w:val="28"/>
        </w:rPr>
        <w:t>п</w:t>
      </w:r>
      <w:r w:rsidR="00D466B4" w:rsidRPr="00F96757">
        <w:rPr>
          <w:color w:val="000000"/>
          <w:sz w:val="28"/>
          <w:szCs w:val="28"/>
        </w:rPr>
        <w:t>редставителей экспертных организаций</w:t>
      </w:r>
      <w:r w:rsidRPr="00F96757">
        <w:rPr>
          <w:color w:val="000000"/>
          <w:sz w:val="28"/>
          <w:szCs w:val="28"/>
        </w:rPr>
        <w:t>;</w:t>
      </w:r>
    </w:p>
    <w:p w:rsidR="004E29A1" w:rsidRPr="00F96757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6757">
        <w:rPr>
          <w:color w:val="000000"/>
          <w:sz w:val="28"/>
          <w:szCs w:val="28"/>
        </w:rPr>
        <w:t>4) цели, задачи, предмет проверки и срок ее проведения;</w:t>
      </w:r>
    </w:p>
    <w:p w:rsidR="001B5C01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6757">
        <w:rPr>
          <w:color w:val="000000"/>
          <w:sz w:val="28"/>
          <w:szCs w:val="28"/>
        </w:rPr>
        <w:t>5) правовые основания проведения проверки</w:t>
      </w:r>
      <w:r w:rsidR="001B5C01">
        <w:rPr>
          <w:color w:val="000000"/>
          <w:sz w:val="28"/>
          <w:szCs w:val="28"/>
        </w:rPr>
        <w:t>;</w:t>
      </w:r>
    </w:p>
    <w:p w:rsidR="004E29A1" w:rsidRPr="001B5C01" w:rsidRDefault="001B5C01" w:rsidP="004E29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757"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 xml:space="preserve"> </w:t>
      </w:r>
      <w:r w:rsidRPr="001B5C01">
        <w:rPr>
          <w:sz w:val="28"/>
          <w:szCs w:val="28"/>
        </w:rPr>
        <w:t xml:space="preserve">обязательные требования, </w:t>
      </w:r>
      <w:r w:rsidR="004E29A1" w:rsidRPr="001B5C01">
        <w:rPr>
          <w:sz w:val="28"/>
          <w:szCs w:val="28"/>
        </w:rPr>
        <w:t>подлежащие проверке;</w:t>
      </w:r>
    </w:p>
    <w:p w:rsidR="004E29A1" w:rsidRPr="00F96757" w:rsidRDefault="001B5C0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E29A1" w:rsidRPr="00F96757">
        <w:rPr>
          <w:color w:val="000000"/>
          <w:sz w:val="28"/>
          <w:szCs w:val="28"/>
        </w:rPr>
        <w:t xml:space="preserve">) сроки проведения и </w:t>
      </w:r>
      <w:r>
        <w:rPr>
          <w:color w:val="000000"/>
          <w:sz w:val="28"/>
          <w:szCs w:val="28"/>
        </w:rPr>
        <w:t>наименования</w:t>
      </w:r>
      <w:r w:rsidR="004E29A1" w:rsidRPr="00F96757">
        <w:rPr>
          <w:color w:val="000000"/>
          <w:sz w:val="28"/>
          <w:szCs w:val="28"/>
        </w:rPr>
        <w:t xml:space="preserve"> мероприятий по контролю, необходимых для достижения целей и задач проведения проверки;</w:t>
      </w:r>
    </w:p>
    <w:p w:rsidR="004E29A1" w:rsidRPr="004F08F3" w:rsidRDefault="004D1EC2" w:rsidP="004D1EC2">
      <w:pPr>
        <w:pStyle w:val="1"/>
        <w:keepNext w:val="0"/>
        <w:widowControl/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  <w:b/>
          <w:bCs/>
          <w:sz w:val="20"/>
        </w:rPr>
      </w:pPr>
      <w:r>
        <w:rPr>
          <w:color w:val="000000"/>
          <w:sz w:val="28"/>
          <w:szCs w:val="28"/>
        </w:rPr>
        <w:lastRenderedPageBreak/>
        <w:t>8</w:t>
      </w:r>
      <w:r w:rsidR="004E29A1" w:rsidRPr="00F96757">
        <w:rPr>
          <w:color w:val="000000"/>
          <w:sz w:val="28"/>
          <w:szCs w:val="28"/>
        </w:rPr>
        <w:t xml:space="preserve">) </w:t>
      </w:r>
      <w:r w:rsidR="004E29A1" w:rsidRPr="00F96757">
        <w:rPr>
          <w:sz w:val="28"/>
          <w:szCs w:val="28"/>
        </w:rPr>
        <w:t xml:space="preserve">перечень </w:t>
      </w:r>
      <w:r w:rsidR="001B5C01">
        <w:rPr>
          <w:sz w:val="28"/>
          <w:szCs w:val="28"/>
        </w:rPr>
        <w:t xml:space="preserve">положений </w:t>
      </w:r>
      <w:r w:rsidR="001B5C01" w:rsidRPr="004F08F3">
        <w:rPr>
          <w:bCs/>
          <w:sz w:val="28"/>
          <w:szCs w:val="28"/>
        </w:rPr>
        <w:t>об  осуществле</w:t>
      </w:r>
      <w:r w:rsidR="004F08F3" w:rsidRPr="004F08F3">
        <w:rPr>
          <w:bCs/>
          <w:sz w:val="28"/>
          <w:szCs w:val="28"/>
        </w:rPr>
        <w:t>нии  государственного  контроля (надзора)</w:t>
      </w:r>
      <w:r w:rsidR="004F08F3">
        <w:rPr>
          <w:sz w:val="28"/>
          <w:szCs w:val="28"/>
        </w:rPr>
        <w:t xml:space="preserve">, </w:t>
      </w:r>
      <w:r w:rsidR="004E29A1" w:rsidRPr="00F96757">
        <w:rPr>
          <w:sz w:val="28"/>
          <w:szCs w:val="28"/>
        </w:rPr>
        <w:t xml:space="preserve">административных регламентов </w:t>
      </w:r>
      <w:r w:rsidR="004F08F3" w:rsidRPr="004F08F3">
        <w:rPr>
          <w:bCs/>
          <w:sz w:val="28"/>
          <w:szCs w:val="28"/>
        </w:rPr>
        <w:t>по осуществлению    государственного    контроля    (надзора)</w:t>
      </w:r>
      <w:r w:rsidR="004E29A1" w:rsidRPr="00F96757">
        <w:rPr>
          <w:sz w:val="28"/>
          <w:szCs w:val="28"/>
        </w:rPr>
        <w:t>;</w:t>
      </w:r>
    </w:p>
    <w:p w:rsidR="00EF3E3E" w:rsidRPr="00EF3E3E" w:rsidRDefault="004D1EC2" w:rsidP="00EF3E3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E29A1" w:rsidRPr="00F96757">
        <w:rPr>
          <w:color w:val="000000"/>
          <w:sz w:val="28"/>
          <w:szCs w:val="28"/>
        </w:rPr>
        <w:t xml:space="preserve">) перечень документов, представление которых </w:t>
      </w:r>
      <w:r w:rsidR="001B5C01" w:rsidRPr="00F96757">
        <w:rPr>
          <w:sz w:val="28"/>
          <w:szCs w:val="28"/>
        </w:rPr>
        <w:t>юрид</w:t>
      </w:r>
      <w:r w:rsidR="001B5C01">
        <w:rPr>
          <w:sz w:val="28"/>
          <w:szCs w:val="28"/>
        </w:rPr>
        <w:t>ическим</w:t>
      </w:r>
      <w:r w:rsidR="001B5C01" w:rsidRPr="00F96757">
        <w:rPr>
          <w:sz w:val="28"/>
          <w:szCs w:val="28"/>
        </w:rPr>
        <w:t xml:space="preserve"> лиц</w:t>
      </w:r>
      <w:r w:rsidR="001B5C01">
        <w:rPr>
          <w:sz w:val="28"/>
          <w:szCs w:val="28"/>
        </w:rPr>
        <w:t>ом</w:t>
      </w:r>
      <w:r w:rsidR="004E29A1" w:rsidRPr="00F96757">
        <w:rPr>
          <w:color w:val="000000"/>
          <w:sz w:val="28"/>
          <w:szCs w:val="28"/>
        </w:rPr>
        <w:t xml:space="preserve"> необходимо для достижения це</w:t>
      </w:r>
      <w:r w:rsidR="001B5C01">
        <w:rPr>
          <w:color w:val="000000"/>
          <w:sz w:val="28"/>
          <w:szCs w:val="28"/>
        </w:rPr>
        <w:t>лей и задач проведения проверки.</w:t>
      </w:r>
    </w:p>
    <w:p w:rsidR="004E29A1" w:rsidRDefault="004E29A1" w:rsidP="004E29A1">
      <w:pPr>
        <w:ind w:firstLine="567"/>
        <w:jc w:val="both"/>
        <w:rPr>
          <w:b/>
          <w:sz w:val="28"/>
          <w:szCs w:val="28"/>
        </w:rPr>
      </w:pPr>
      <w:r w:rsidRPr="001B4C34">
        <w:rPr>
          <w:b/>
          <w:sz w:val="28"/>
          <w:szCs w:val="28"/>
        </w:rPr>
        <w:t xml:space="preserve">4. Выбор </w:t>
      </w:r>
      <w:r w:rsidR="00903AEB">
        <w:rPr>
          <w:b/>
          <w:sz w:val="28"/>
          <w:szCs w:val="28"/>
        </w:rPr>
        <w:t xml:space="preserve">формы </w:t>
      </w:r>
      <w:r w:rsidR="000D561C">
        <w:rPr>
          <w:b/>
          <w:sz w:val="28"/>
          <w:szCs w:val="28"/>
        </w:rPr>
        <w:t xml:space="preserve">проведения </w:t>
      </w:r>
      <w:r w:rsidRPr="001B4C34">
        <w:rPr>
          <w:b/>
          <w:sz w:val="28"/>
          <w:szCs w:val="28"/>
        </w:rPr>
        <w:t xml:space="preserve">проверки </w:t>
      </w:r>
      <w:r w:rsidR="00903AEB">
        <w:rPr>
          <w:b/>
          <w:sz w:val="28"/>
          <w:szCs w:val="28"/>
        </w:rPr>
        <w:t>(</w:t>
      </w:r>
      <w:r w:rsidR="00903AEB" w:rsidRPr="001B4C34">
        <w:rPr>
          <w:b/>
          <w:sz w:val="28"/>
          <w:szCs w:val="28"/>
        </w:rPr>
        <w:t>документарной или выездной</w:t>
      </w:r>
      <w:r w:rsidR="00903AEB">
        <w:rPr>
          <w:b/>
          <w:sz w:val="28"/>
          <w:szCs w:val="28"/>
        </w:rPr>
        <w:t>)</w:t>
      </w:r>
    </w:p>
    <w:p w:rsidR="004E29A1" w:rsidRDefault="004E29A1" w:rsidP="004E2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1B4C34">
        <w:rPr>
          <w:sz w:val="28"/>
          <w:szCs w:val="28"/>
        </w:rPr>
        <w:t xml:space="preserve"> году М</w:t>
      </w:r>
      <w:r>
        <w:rPr>
          <w:sz w:val="28"/>
          <w:szCs w:val="28"/>
        </w:rPr>
        <w:t xml:space="preserve">интрудом Удмуртии было запланировано 22 документарные проверки. Выездные проверки не планировались. </w:t>
      </w:r>
    </w:p>
    <w:p w:rsidR="004E29A1" w:rsidRDefault="004E29A1" w:rsidP="004E2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 документарн</w:t>
      </w:r>
      <w:r w:rsidR="00623506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23506">
        <w:rPr>
          <w:sz w:val="28"/>
          <w:szCs w:val="28"/>
        </w:rPr>
        <w:t xml:space="preserve">формы проведения </w:t>
      </w:r>
      <w:r>
        <w:rPr>
          <w:sz w:val="28"/>
          <w:szCs w:val="28"/>
        </w:rPr>
        <w:t>провер</w:t>
      </w:r>
      <w:r w:rsidR="00623506">
        <w:rPr>
          <w:sz w:val="28"/>
          <w:szCs w:val="28"/>
        </w:rPr>
        <w:t>о</w:t>
      </w:r>
      <w:r>
        <w:rPr>
          <w:sz w:val="28"/>
          <w:szCs w:val="28"/>
        </w:rPr>
        <w:t xml:space="preserve">к был обусловлен тем, что осуществление проверок </w:t>
      </w:r>
      <w:r w:rsidR="00623506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рабочих мест для трудоустройства на них инвалидов возможно без выезда по месту нахождения </w:t>
      </w:r>
      <w:r w:rsidR="000D561C" w:rsidRPr="00F96757">
        <w:rPr>
          <w:sz w:val="28"/>
          <w:szCs w:val="28"/>
        </w:rPr>
        <w:t>юридического лица</w:t>
      </w:r>
      <w:r>
        <w:rPr>
          <w:sz w:val="28"/>
          <w:szCs w:val="28"/>
        </w:rPr>
        <w:t>.</w:t>
      </w:r>
    </w:p>
    <w:p w:rsidR="004E29A1" w:rsidRPr="00402D75" w:rsidRDefault="004E29A1" w:rsidP="004E29A1">
      <w:pPr>
        <w:ind w:firstLine="567"/>
        <w:jc w:val="both"/>
        <w:rPr>
          <w:b/>
          <w:sz w:val="28"/>
          <w:szCs w:val="28"/>
        </w:rPr>
      </w:pPr>
      <w:r w:rsidRPr="0080623F">
        <w:rPr>
          <w:b/>
          <w:sz w:val="28"/>
          <w:szCs w:val="28"/>
        </w:rPr>
        <w:t>5. Исчисление и соблюдение сроков проведения проверки</w:t>
      </w:r>
      <w:r>
        <w:rPr>
          <w:b/>
          <w:sz w:val="28"/>
          <w:szCs w:val="28"/>
        </w:rPr>
        <w:t>.</w:t>
      </w:r>
      <w:r w:rsidRPr="00402D75">
        <w:rPr>
          <w:sz w:val="28"/>
          <w:szCs w:val="28"/>
        </w:rPr>
        <w:t xml:space="preserve"> </w:t>
      </w:r>
      <w:r w:rsidRPr="00402D7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облюдение</w:t>
      </w:r>
      <w:r w:rsidR="004B25E1">
        <w:rPr>
          <w:b/>
          <w:sz w:val="28"/>
          <w:szCs w:val="28"/>
        </w:rPr>
        <w:t xml:space="preserve"> прав юридических лиц </w:t>
      </w:r>
      <w:r w:rsidRPr="00402D75">
        <w:rPr>
          <w:b/>
          <w:sz w:val="28"/>
          <w:szCs w:val="28"/>
        </w:rPr>
        <w:t>при организации и проведении проверки</w:t>
      </w:r>
    </w:p>
    <w:p w:rsidR="004E29A1" w:rsidRDefault="004E29A1" w:rsidP="004E29A1">
      <w:pPr>
        <w:ind w:firstLine="567"/>
        <w:jc w:val="both"/>
        <w:rPr>
          <w:sz w:val="28"/>
          <w:szCs w:val="28"/>
        </w:rPr>
      </w:pPr>
      <w:r w:rsidRPr="0080623F">
        <w:rPr>
          <w:sz w:val="28"/>
          <w:szCs w:val="28"/>
        </w:rPr>
        <w:t xml:space="preserve">Сроки </w:t>
      </w:r>
      <w:r>
        <w:rPr>
          <w:sz w:val="28"/>
          <w:szCs w:val="28"/>
        </w:rPr>
        <w:t>проведения проверок регламентированы Законом и Административным регламентом.</w:t>
      </w:r>
    </w:p>
    <w:p w:rsidR="004E29A1" w:rsidRDefault="004E29A1" w:rsidP="004E2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проверки в 2017 году осуществлены в сроки, установленные приказами о плановых проверках. Каждая и</w:t>
      </w:r>
      <w:r w:rsidR="00623506">
        <w:rPr>
          <w:sz w:val="28"/>
          <w:szCs w:val="28"/>
        </w:rPr>
        <w:t>з</w:t>
      </w:r>
      <w:r>
        <w:rPr>
          <w:sz w:val="28"/>
          <w:szCs w:val="28"/>
        </w:rPr>
        <w:t xml:space="preserve"> проведенных проверок была осуществлена в пределах 10 рабочих дней.</w:t>
      </w:r>
    </w:p>
    <w:p w:rsidR="004B25E1" w:rsidRDefault="004B25E1" w:rsidP="004B25E1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проведении плановой проверки юридические лица уведомлялись не позднее чем за три рабочих дня до начала ее проведения посредством направления к</w:t>
      </w:r>
      <w:r>
        <w:rPr>
          <w:color w:val="000000"/>
          <w:sz w:val="28"/>
          <w:szCs w:val="28"/>
        </w:rPr>
        <w:t xml:space="preserve">опии подписанного и зарегистрированного приказа </w:t>
      </w:r>
      <w:r>
        <w:rPr>
          <w:sz w:val="28"/>
          <w:szCs w:val="28"/>
        </w:rPr>
        <w:t xml:space="preserve">о начале проведения плановой проверки </w:t>
      </w:r>
      <w:r>
        <w:rPr>
          <w:color w:val="000000"/>
          <w:sz w:val="28"/>
          <w:szCs w:val="28"/>
        </w:rPr>
        <w:t>заказным почтовым отправлением с уведомлением о вручении.</w:t>
      </w:r>
    </w:p>
    <w:p w:rsidR="004E29A1" w:rsidRDefault="004E29A1" w:rsidP="004E2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проверки должностным лицом:</w:t>
      </w:r>
    </w:p>
    <w:p w:rsidR="004E29A1" w:rsidRDefault="004E29A1" w:rsidP="004E2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направлены копи</w:t>
      </w:r>
      <w:r w:rsidR="00623506">
        <w:rPr>
          <w:sz w:val="28"/>
          <w:szCs w:val="28"/>
        </w:rPr>
        <w:t>и</w:t>
      </w:r>
      <w:r>
        <w:rPr>
          <w:sz w:val="28"/>
          <w:szCs w:val="28"/>
        </w:rPr>
        <w:t xml:space="preserve"> приказ</w:t>
      </w:r>
      <w:r w:rsidR="00623506">
        <w:rPr>
          <w:sz w:val="28"/>
          <w:szCs w:val="28"/>
        </w:rPr>
        <w:t>ов</w:t>
      </w:r>
      <w:r>
        <w:rPr>
          <w:sz w:val="28"/>
          <w:szCs w:val="28"/>
        </w:rPr>
        <w:t xml:space="preserve"> о проведении проверки;</w:t>
      </w:r>
    </w:p>
    <w:p w:rsidR="004E29A1" w:rsidRDefault="004E29A1" w:rsidP="004E2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затребованы документы, имеющие отношение к предмету проверки – трудоустройству инвалидов на рабочие места, установлению квоты, соответствие условий труда трудовым рекомендациям, изложенным в индивидуальной программе реабилитации инвалида.</w:t>
      </w:r>
    </w:p>
    <w:p w:rsidR="004E29A1" w:rsidRDefault="004E29A1" w:rsidP="004E29A1">
      <w:pPr>
        <w:ind w:firstLine="567"/>
        <w:jc w:val="both"/>
        <w:rPr>
          <w:b/>
          <w:sz w:val="28"/>
          <w:szCs w:val="28"/>
        </w:rPr>
      </w:pPr>
      <w:r w:rsidRPr="00C1638A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Оформление</w:t>
      </w:r>
      <w:r w:rsidRPr="00C1638A">
        <w:rPr>
          <w:b/>
          <w:sz w:val="28"/>
          <w:szCs w:val="28"/>
        </w:rPr>
        <w:t xml:space="preserve"> результатов проверки</w:t>
      </w:r>
    </w:p>
    <w:p w:rsidR="004E29A1" w:rsidRPr="00C1638A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>Результаты плановой проверки фиксир</w:t>
      </w:r>
      <w:r w:rsidR="00C920E6">
        <w:rPr>
          <w:color w:val="000000"/>
          <w:sz w:val="28"/>
          <w:szCs w:val="28"/>
        </w:rPr>
        <w:t>овали</w:t>
      </w:r>
      <w:r w:rsidRPr="00C1638A">
        <w:rPr>
          <w:color w:val="000000"/>
          <w:sz w:val="28"/>
          <w:szCs w:val="28"/>
        </w:rPr>
        <w:t>с</w:t>
      </w:r>
      <w:r w:rsidR="00C920E6">
        <w:rPr>
          <w:color w:val="000000"/>
          <w:sz w:val="28"/>
          <w:szCs w:val="28"/>
        </w:rPr>
        <w:t>ь</w:t>
      </w:r>
      <w:r w:rsidRPr="00C1638A">
        <w:rPr>
          <w:color w:val="000000"/>
          <w:sz w:val="28"/>
          <w:szCs w:val="28"/>
        </w:rPr>
        <w:t xml:space="preserve"> в акте плановой проверки, который подписыва</w:t>
      </w:r>
      <w:r w:rsidR="00C920E6">
        <w:rPr>
          <w:color w:val="000000"/>
          <w:sz w:val="28"/>
          <w:szCs w:val="28"/>
        </w:rPr>
        <w:t>л</w:t>
      </w:r>
      <w:r w:rsidRPr="00C1638A">
        <w:rPr>
          <w:color w:val="000000"/>
          <w:sz w:val="28"/>
          <w:szCs w:val="28"/>
        </w:rPr>
        <w:t xml:space="preserve">ся проверяющим и уполномоченным представителем </w:t>
      </w:r>
      <w:r w:rsidR="001F5A06">
        <w:rPr>
          <w:color w:val="000000"/>
          <w:sz w:val="28"/>
          <w:szCs w:val="28"/>
        </w:rPr>
        <w:t>юридического лица</w:t>
      </w:r>
      <w:r>
        <w:rPr>
          <w:color w:val="000000"/>
          <w:sz w:val="28"/>
          <w:szCs w:val="28"/>
        </w:rPr>
        <w:t>, в отношении которого</w:t>
      </w:r>
      <w:r w:rsidRPr="00C1638A">
        <w:rPr>
          <w:color w:val="000000"/>
          <w:sz w:val="28"/>
          <w:szCs w:val="28"/>
        </w:rPr>
        <w:t xml:space="preserve"> проводилась проверка.</w:t>
      </w:r>
    </w:p>
    <w:p w:rsidR="004E29A1" w:rsidRPr="00C1638A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>Ак</w:t>
      </w:r>
      <w:r w:rsidR="00623506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проверки</w:t>
      </w:r>
      <w:r w:rsidR="001F5A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составлялся</w:t>
      </w:r>
      <w:r w:rsidRPr="00C1638A">
        <w:rPr>
          <w:color w:val="000000"/>
          <w:sz w:val="28"/>
          <w:szCs w:val="28"/>
        </w:rPr>
        <w:t xml:space="preserve"> в 2 экземплярах по типовой форме, утвержденной </w:t>
      </w:r>
      <w:r w:rsidR="00623506">
        <w:rPr>
          <w:color w:val="000000"/>
          <w:sz w:val="28"/>
          <w:szCs w:val="28"/>
        </w:rPr>
        <w:t xml:space="preserve">Приказом </w:t>
      </w:r>
      <w:r w:rsidR="00623506" w:rsidRPr="00F96757">
        <w:rPr>
          <w:color w:val="000000"/>
          <w:sz w:val="28"/>
          <w:szCs w:val="28"/>
        </w:rPr>
        <w:t>№ 141</w:t>
      </w:r>
      <w:r>
        <w:rPr>
          <w:color w:val="000000"/>
          <w:sz w:val="28"/>
          <w:szCs w:val="28"/>
        </w:rPr>
        <w:t>, в котором указывалось</w:t>
      </w:r>
      <w:r w:rsidRPr="00C1638A">
        <w:rPr>
          <w:color w:val="000000"/>
          <w:sz w:val="28"/>
          <w:szCs w:val="28"/>
        </w:rPr>
        <w:t>:</w:t>
      </w:r>
    </w:p>
    <w:p w:rsidR="004E29A1" w:rsidRPr="00C1638A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>1) дата, время и место составления акта проверки;</w:t>
      </w:r>
    </w:p>
    <w:p w:rsidR="004E29A1" w:rsidRPr="00C1638A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 xml:space="preserve">2) наименование </w:t>
      </w:r>
      <w:r>
        <w:rPr>
          <w:color w:val="000000"/>
          <w:sz w:val="28"/>
          <w:szCs w:val="28"/>
        </w:rPr>
        <w:t>органа государственный контрол</w:t>
      </w:r>
      <w:r w:rsidR="001F5A06">
        <w:rPr>
          <w:color w:val="000000"/>
          <w:sz w:val="28"/>
          <w:szCs w:val="28"/>
        </w:rPr>
        <w:t>я (надзора)</w:t>
      </w:r>
      <w:r>
        <w:rPr>
          <w:color w:val="000000"/>
          <w:sz w:val="28"/>
          <w:szCs w:val="28"/>
        </w:rPr>
        <w:t xml:space="preserve"> (Минтруд Удмуртии)</w:t>
      </w:r>
      <w:r w:rsidRPr="00C1638A">
        <w:rPr>
          <w:color w:val="000000"/>
          <w:sz w:val="28"/>
          <w:szCs w:val="28"/>
        </w:rPr>
        <w:t>;</w:t>
      </w:r>
    </w:p>
    <w:p w:rsidR="004E29A1" w:rsidRPr="00C1638A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>3) дата и номер приказа Минтруда Удмуртии</w:t>
      </w:r>
      <w:r>
        <w:rPr>
          <w:color w:val="000000"/>
          <w:sz w:val="28"/>
          <w:szCs w:val="28"/>
        </w:rPr>
        <w:t>, на основании которого проведена проверка</w:t>
      </w:r>
      <w:r w:rsidRPr="00C1638A">
        <w:rPr>
          <w:color w:val="000000"/>
          <w:sz w:val="28"/>
          <w:szCs w:val="28"/>
        </w:rPr>
        <w:t>;</w:t>
      </w:r>
    </w:p>
    <w:p w:rsidR="004E29A1" w:rsidRPr="00C1638A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 xml:space="preserve">4) фамилии, имена, отчества и должности </w:t>
      </w:r>
      <w:r w:rsidR="001F5A06">
        <w:rPr>
          <w:color w:val="000000"/>
          <w:sz w:val="28"/>
          <w:szCs w:val="28"/>
        </w:rPr>
        <w:t>должностных</w:t>
      </w:r>
      <w:r w:rsidR="001F5A06" w:rsidRPr="00C1638A">
        <w:rPr>
          <w:color w:val="000000"/>
          <w:sz w:val="28"/>
          <w:szCs w:val="28"/>
        </w:rPr>
        <w:t xml:space="preserve"> </w:t>
      </w:r>
      <w:r w:rsidRPr="00C1638A">
        <w:rPr>
          <w:color w:val="000000"/>
          <w:sz w:val="28"/>
          <w:szCs w:val="28"/>
        </w:rPr>
        <w:t xml:space="preserve">лиц, </w:t>
      </w:r>
      <w:r w:rsidRPr="00C1638A">
        <w:rPr>
          <w:color w:val="000000"/>
          <w:sz w:val="28"/>
          <w:szCs w:val="28"/>
        </w:rPr>
        <w:lastRenderedPageBreak/>
        <w:t>проводивших проверку;</w:t>
      </w:r>
    </w:p>
    <w:p w:rsidR="004E29A1" w:rsidRPr="00C1638A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 xml:space="preserve">5) наименование </w:t>
      </w:r>
      <w:r w:rsidR="001F5A06" w:rsidRPr="00F96757">
        <w:rPr>
          <w:sz w:val="28"/>
          <w:szCs w:val="28"/>
        </w:rPr>
        <w:t>юридического лица, в отношении которого проводи</w:t>
      </w:r>
      <w:r w:rsidR="001F5A06">
        <w:rPr>
          <w:sz w:val="28"/>
          <w:szCs w:val="28"/>
        </w:rPr>
        <w:t>ла</w:t>
      </w:r>
      <w:r w:rsidR="001F5A06" w:rsidRPr="00F96757">
        <w:rPr>
          <w:sz w:val="28"/>
          <w:szCs w:val="28"/>
        </w:rPr>
        <w:t>с</w:t>
      </w:r>
      <w:r w:rsidR="001F5A06">
        <w:rPr>
          <w:sz w:val="28"/>
          <w:szCs w:val="28"/>
        </w:rPr>
        <w:t>ь</w:t>
      </w:r>
      <w:r w:rsidR="001F5A06" w:rsidRPr="00F96757">
        <w:rPr>
          <w:sz w:val="28"/>
          <w:szCs w:val="28"/>
        </w:rPr>
        <w:t xml:space="preserve"> проверка</w:t>
      </w:r>
      <w:r w:rsidRPr="00C1638A">
        <w:rPr>
          <w:color w:val="000000"/>
          <w:sz w:val="28"/>
          <w:szCs w:val="28"/>
        </w:rPr>
        <w:t xml:space="preserve">, а также фамилия, имя, отчество и должность ее представителя, присутствовавшего при проведении проверки, а также сведения о документах, подтверждающих полномочия представителя </w:t>
      </w:r>
      <w:r w:rsidR="00C920E6" w:rsidRPr="00F96757">
        <w:rPr>
          <w:sz w:val="28"/>
          <w:szCs w:val="28"/>
        </w:rPr>
        <w:t>юридического лица</w:t>
      </w:r>
      <w:r w:rsidRPr="00C1638A">
        <w:rPr>
          <w:color w:val="000000"/>
          <w:sz w:val="28"/>
          <w:szCs w:val="28"/>
        </w:rPr>
        <w:t>;</w:t>
      </w:r>
    </w:p>
    <w:p w:rsidR="004E29A1" w:rsidRPr="00C1638A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>6) дата, время, продолжительность и место проведения проверки;</w:t>
      </w:r>
    </w:p>
    <w:p w:rsidR="004E29A1" w:rsidRPr="00C1638A" w:rsidRDefault="004E29A1" w:rsidP="004E29A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>7) сведения о результатах проверки, в том числе о выявленных нарушениях обязательных требований, об их характере и о лицах, допустивших указанные нарушения;</w:t>
      </w:r>
    </w:p>
    <w:p w:rsidR="005D0891" w:rsidRPr="00C1638A" w:rsidRDefault="004E29A1" w:rsidP="005D089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</w:t>
      </w:r>
      <w:r w:rsidR="001F5A06" w:rsidRPr="001F5A06">
        <w:rPr>
          <w:sz w:val="28"/>
          <w:szCs w:val="28"/>
        </w:rPr>
        <w:t xml:space="preserve"> </w:t>
      </w:r>
      <w:r w:rsidR="001F5A06" w:rsidRPr="00F96757">
        <w:rPr>
          <w:sz w:val="28"/>
          <w:szCs w:val="28"/>
        </w:rPr>
        <w:t>юридического лица</w:t>
      </w:r>
      <w:r w:rsidRPr="00C1638A">
        <w:rPr>
          <w:color w:val="000000"/>
          <w:sz w:val="28"/>
          <w:szCs w:val="28"/>
        </w:rPr>
        <w:t xml:space="preserve">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</w:t>
      </w:r>
      <w:r w:rsidR="005D0891" w:rsidRPr="00C1638A">
        <w:rPr>
          <w:color w:val="000000"/>
          <w:sz w:val="28"/>
          <w:szCs w:val="28"/>
        </w:rPr>
        <w:t>с отсутствием указанного журнала;</w:t>
      </w:r>
    </w:p>
    <w:p w:rsidR="005D0891" w:rsidRPr="00C1638A" w:rsidRDefault="005D0891" w:rsidP="005D089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1638A">
        <w:rPr>
          <w:color w:val="000000"/>
          <w:sz w:val="28"/>
          <w:szCs w:val="28"/>
        </w:rPr>
        <w:t>9) подписи должностного лица или должностных лиц, проводивших проверку.</w:t>
      </w:r>
    </w:p>
    <w:p w:rsidR="00733ECB" w:rsidRDefault="005D0891" w:rsidP="00733ECB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1638A">
        <w:rPr>
          <w:color w:val="000000"/>
          <w:sz w:val="28"/>
          <w:szCs w:val="28"/>
        </w:rPr>
        <w:t>Один экземпляр акта проверк</w:t>
      </w:r>
      <w:r>
        <w:rPr>
          <w:color w:val="000000"/>
          <w:sz w:val="28"/>
          <w:szCs w:val="28"/>
        </w:rPr>
        <w:t>и с копиями приложений вручался</w:t>
      </w:r>
      <w:r w:rsidRPr="00C1638A">
        <w:rPr>
          <w:color w:val="000000"/>
          <w:sz w:val="28"/>
          <w:szCs w:val="28"/>
        </w:rPr>
        <w:t xml:space="preserve"> руководителю проверяемого </w:t>
      </w:r>
      <w:r w:rsidR="001F5A06" w:rsidRPr="00F96757">
        <w:rPr>
          <w:sz w:val="28"/>
          <w:szCs w:val="28"/>
        </w:rPr>
        <w:t>юридического лица</w:t>
      </w:r>
      <w:r w:rsidRPr="00C1638A">
        <w:rPr>
          <w:color w:val="000000"/>
          <w:sz w:val="28"/>
          <w:szCs w:val="28"/>
        </w:rPr>
        <w:t xml:space="preserve">, уполномоченному действовать от </w:t>
      </w:r>
      <w:r w:rsidR="001F5A06">
        <w:rPr>
          <w:color w:val="000000"/>
          <w:sz w:val="28"/>
          <w:szCs w:val="28"/>
        </w:rPr>
        <w:t xml:space="preserve">его </w:t>
      </w:r>
      <w:r w:rsidRPr="00C1638A">
        <w:rPr>
          <w:color w:val="000000"/>
          <w:sz w:val="28"/>
          <w:szCs w:val="28"/>
        </w:rPr>
        <w:t>имени</w:t>
      </w:r>
      <w:r>
        <w:rPr>
          <w:color w:val="000000"/>
          <w:sz w:val="28"/>
          <w:szCs w:val="28"/>
        </w:rPr>
        <w:t>, под расписку либо направлялс</w:t>
      </w:r>
      <w:r w:rsidR="001F5A06">
        <w:rPr>
          <w:color w:val="000000"/>
          <w:sz w:val="28"/>
          <w:szCs w:val="28"/>
        </w:rPr>
        <w:t>я</w:t>
      </w:r>
      <w:r w:rsidRPr="00C1638A">
        <w:rPr>
          <w:color w:val="000000"/>
          <w:sz w:val="28"/>
          <w:szCs w:val="28"/>
        </w:rPr>
        <w:t xml:space="preserve"> </w:t>
      </w:r>
      <w:r w:rsidR="001F5A06">
        <w:rPr>
          <w:color w:val="000000"/>
          <w:sz w:val="28"/>
          <w:szCs w:val="28"/>
        </w:rPr>
        <w:t>заказным почтовым отправлением</w:t>
      </w:r>
      <w:r w:rsidRPr="00C1638A">
        <w:rPr>
          <w:color w:val="000000"/>
          <w:sz w:val="28"/>
          <w:szCs w:val="28"/>
        </w:rPr>
        <w:t xml:space="preserve"> с уведомлением</w:t>
      </w:r>
      <w:r>
        <w:rPr>
          <w:color w:val="000000"/>
          <w:sz w:val="28"/>
          <w:szCs w:val="28"/>
        </w:rPr>
        <w:t xml:space="preserve"> о вручении, которое приобщалось</w:t>
      </w:r>
      <w:r w:rsidRPr="00C1638A">
        <w:rPr>
          <w:color w:val="000000"/>
          <w:sz w:val="28"/>
          <w:szCs w:val="28"/>
        </w:rPr>
        <w:t xml:space="preserve"> к экземпляру акта проверки, хранящемуся в материалах проверки Минтруда Удмуртии.</w:t>
      </w:r>
      <w:r w:rsidR="00733ECB" w:rsidRPr="00733ECB">
        <w:rPr>
          <w:sz w:val="28"/>
          <w:szCs w:val="28"/>
        </w:rPr>
        <w:t xml:space="preserve"> </w:t>
      </w:r>
    </w:p>
    <w:p w:rsidR="0090779A" w:rsidRDefault="00E42509" w:rsidP="0090779A">
      <w:pPr>
        <w:widowControl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034664">
        <w:rPr>
          <w:b/>
          <w:sz w:val="28"/>
          <w:szCs w:val="28"/>
        </w:rPr>
        <w:t xml:space="preserve">. </w:t>
      </w:r>
      <w:r w:rsidR="0090779A">
        <w:rPr>
          <w:b/>
          <w:bCs/>
          <w:sz w:val="28"/>
          <w:szCs w:val="28"/>
        </w:rPr>
        <w:t>Меры, принимаемые в отношении фактов нарушений, выявленных при проведении проверки</w:t>
      </w:r>
    </w:p>
    <w:p w:rsidR="001D5AC2" w:rsidRDefault="001D5AC2" w:rsidP="001D5AC2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акта плановой проверки, содержащего факты нарушений юридическим лицом обязательных требований:</w:t>
      </w:r>
    </w:p>
    <w:p w:rsidR="001D5AC2" w:rsidRDefault="001D5AC2" w:rsidP="001D5AC2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выдавалось обязательное для исполнения предписание об устранении допущенного нарушения законодательства в области занятости населения и квотирования рабочих мест для приема на работу инвалидов;</w:t>
      </w:r>
    </w:p>
    <w:p w:rsidR="001D5AC2" w:rsidRDefault="001D5AC2" w:rsidP="001D5AC2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E69F5">
        <w:rPr>
          <w:sz w:val="28"/>
          <w:szCs w:val="28"/>
        </w:rPr>
        <w:t>составлялся протокол</w:t>
      </w:r>
      <w:r>
        <w:rPr>
          <w:sz w:val="28"/>
          <w:szCs w:val="28"/>
        </w:rPr>
        <w:t>:</w:t>
      </w:r>
    </w:p>
    <w:p w:rsidR="001D5AC2" w:rsidRDefault="001D5AC2" w:rsidP="001D5AC2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административном правонарушении, ответственность за которое установлена </w:t>
      </w:r>
      <w:r w:rsidRPr="00D37BC4">
        <w:rPr>
          <w:sz w:val="28"/>
          <w:szCs w:val="28"/>
        </w:rPr>
        <w:t>частью 1 статьи 5.42</w:t>
      </w:r>
      <w:r>
        <w:rPr>
          <w:sz w:val="28"/>
          <w:szCs w:val="28"/>
        </w:rPr>
        <w:t xml:space="preserve"> КоАП РФ;</w:t>
      </w:r>
    </w:p>
    <w:p w:rsidR="001D5AC2" w:rsidRPr="001D5AC2" w:rsidRDefault="001D5AC2" w:rsidP="0006044E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административном правонарушении, ответственность за которое установлена </w:t>
      </w:r>
      <w:r w:rsidRPr="00D37BC4">
        <w:rPr>
          <w:sz w:val="28"/>
          <w:szCs w:val="28"/>
        </w:rPr>
        <w:t>стать</w:t>
      </w:r>
      <w:r w:rsidR="00D37BC4" w:rsidRPr="00D37BC4">
        <w:rPr>
          <w:sz w:val="28"/>
          <w:szCs w:val="28"/>
        </w:rPr>
        <w:t>ей</w:t>
      </w:r>
      <w:r w:rsidRPr="00D37BC4">
        <w:rPr>
          <w:sz w:val="28"/>
          <w:szCs w:val="28"/>
        </w:rPr>
        <w:t xml:space="preserve"> 19.7</w:t>
      </w:r>
      <w:r>
        <w:rPr>
          <w:sz w:val="28"/>
          <w:szCs w:val="28"/>
        </w:rPr>
        <w:t xml:space="preserve"> К</w:t>
      </w:r>
      <w:r w:rsidR="001F5A06">
        <w:rPr>
          <w:sz w:val="28"/>
          <w:szCs w:val="28"/>
        </w:rPr>
        <w:t>оАП РФ.</w:t>
      </w:r>
    </w:p>
    <w:p w:rsidR="005D0891" w:rsidRDefault="00E42509" w:rsidP="005D089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D0891" w:rsidRPr="003536A5">
        <w:rPr>
          <w:b/>
          <w:sz w:val="28"/>
          <w:szCs w:val="28"/>
        </w:rPr>
        <w:t>. Организация и проведение иных мероприятий по контролю</w:t>
      </w:r>
    </w:p>
    <w:p w:rsidR="005D0891" w:rsidRDefault="005D0891" w:rsidP="005D0891">
      <w:pPr>
        <w:ind w:firstLine="567"/>
        <w:jc w:val="both"/>
        <w:rPr>
          <w:sz w:val="28"/>
          <w:szCs w:val="28"/>
        </w:rPr>
      </w:pPr>
      <w:r w:rsidRPr="00034664">
        <w:rPr>
          <w:sz w:val="28"/>
          <w:szCs w:val="28"/>
        </w:rPr>
        <w:t>К иным</w:t>
      </w:r>
      <w:r>
        <w:rPr>
          <w:sz w:val="28"/>
          <w:szCs w:val="28"/>
        </w:rPr>
        <w:t xml:space="preserve"> контрольным</w:t>
      </w:r>
      <w:r w:rsidRPr="00034664">
        <w:rPr>
          <w:sz w:val="28"/>
          <w:szCs w:val="28"/>
        </w:rPr>
        <w:t xml:space="preserve"> мероприятиям относится контроль за представлением  работодателями информации о  созданных или выделенных рабочих местах для трудоустройства инвалидов в соответствии с установленной </w:t>
      </w:r>
      <w:hyperlink r:id="rId7" w:history="1">
        <w:r w:rsidRPr="00034664">
          <w:rPr>
            <w:sz w:val="28"/>
            <w:szCs w:val="28"/>
          </w:rPr>
          <w:t>квотой</w:t>
        </w:r>
      </w:hyperlink>
      <w:r w:rsidRPr="00034664">
        <w:rPr>
          <w:sz w:val="28"/>
          <w:szCs w:val="28"/>
        </w:rPr>
        <w:t xml:space="preserve">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</w:r>
      <w:r>
        <w:rPr>
          <w:sz w:val="28"/>
          <w:szCs w:val="28"/>
        </w:rPr>
        <w:t xml:space="preserve"> (ст. 25 Закона Российской Федерации от 19</w:t>
      </w:r>
      <w:r w:rsidR="00E42509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1991 </w:t>
      </w:r>
      <w:r w:rsidR="00E4250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1032-1 «О </w:t>
      </w:r>
      <w:r>
        <w:rPr>
          <w:sz w:val="28"/>
          <w:szCs w:val="28"/>
        </w:rPr>
        <w:lastRenderedPageBreak/>
        <w:t>занятости населения в Российской Федерации»</w:t>
      </w:r>
      <w:r w:rsidR="00E42509" w:rsidRPr="00E42509">
        <w:rPr>
          <w:sz w:val="28"/>
          <w:szCs w:val="28"/>
        </w:rPr>
        <w:t xml:space="preserve"> </w:t>
      </w:r>
      <w:r w:rsidR="00E42509">
        <w:rPr>
          <w:sz w:val="28"/>
          <w:szCs w:val="28"/>
        </w:rPr>
        <w:t>(далее – Закон о занятости населения в РФ)</w:t>
      </w:r>
      <w:r>
        <w:rPr>
          <w:sz w:val="28"/>
          <w:szCs w:val="28"/>
        </w:rPr>
        <w:t>.</w:t>
      </w:r>
    </w:p>
    <w:p w:rsidR="005D0891" w:rsidRPr="003536A5" w:rsidRDefault="005D0891" w:rsidP="005D08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2017 году н</w:t>
      </w:r>
      <w:r w:rsidRPr="003536A5">
        <w:rPr>
          <w:sz w:val="28"/>
          <w:szCs w:val="28"/>
        </w:rPr>
        <w:t xml:space="preserve">аправлено </w:t>
      </w:r>
      <w:r>
        <w:rPr>
          <w:sz w:val="28"/>
          <w:szCs w:val="28"/>
        </w:rPr>
        <w:t>413 уведомлений</w:t>
      </w:r>
      <w:r w:rsidRPr="003536A5">
        <w:rPr>
          <w:sz w:val="28"/>
          <w:szCs w:val="28"/>
        </w:rPr>
        <w:t xml:space="preserve"> работодателям с вызовом для составления протоколов об а</w:t>
      </w:r>
      <w:r>
        <w:rPr>
          <w:sz w:val="28"/>
          <w:szCs w:val="28"/>
        </w:rPr>
        <w:t>дминистративных правонарушениях.</w:t>
      </w:r>
    </w:p>
    <w:p w:rsidR="005D0891" w:rsidRPr="003536A5" w:rsidRDefault="005D0891" w:rsidP="005D08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Составлено</w:t>
      </w:r>
      <w:r w:rsidRPr="003536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214 протоколов </w:t>
      </w:r>
      <w:r w:rsidRPr="003536A5">
        <w:rPr>
          <w:sz w:val="28"/>
          <w:szCs w:val="28"/>
        </w:rPr>
        <w:t xml:space="preserve">об административных правонарушениях в связи с непредставлением (несвоевременным представлением) информации работодателями по ст. 25 Закона </w:t>
      </w:r>
      <w:r w:rsidR="00E42509">
        <w:rPr>
          <w:sz w:val="28"/>
          <w:szCs w:val="28"/>
        </w:rPr>
        <w:t>о</w:t>
      </w:r>
      <w:r w:rsidRPr="003536A5">
        <w:rPr>
          <w:sz w:val="28"/>
          <w:szCs w:val="28"/>
        </w:rPr>
        <w:t xml:space="preserve"> занятости на</w:t>
      </w:r>
      <w:r>
        <w:rPr>
          <w:sz w:val="28"/>
          <w:szCs w:val="28"/>
        </w:rPr>
        <w:t>селения в РФ.</w:t>
      </w:r>
    </w:p>
    <w:p w:rsidR="005D0891" w:rsidRDefault="005D0891" w:rsidP="005D0891">
      <w:pPr>
        <w:ind w:firstLine="709"/>
        <w:jc w:val="both"/>
        <w:rPr>
          <w:sz w:val="28"/>
          <w:szCs w:val="28"/>
        </w:rPr>
      </w:pPr>
      <w:r w:rsidRPr="003536A5">
        <w:rPr>
          <w:sz w:val="28"/>
          <w:szCs w:val="28"/>
        </w:rPr>
        <w:t>Подг</w:t>
      </w:r>
      <w:r>
        <w:rPr>
          <w:sz w:val="28"/>
          <w:szCs w:val="28"/>
        </w:rPr>
        <w:t>отовлено и направлено в суд 214 заявлений</w:t>
      </w:r>
      <w:r w:rsidRPr="003536A5">
        <w:rPr>
          <w:sz w:val="28"/>
          <w:szCs w:val="28"/>
        </w:rPr>
        <w:t xml:space="preserve"> (вместе с материалами по административным правонарушениям). Из них рассмотрено </w:t>
      </w:r>
      <w:r>
        <w:rPr>
          <w:sz w:val="28"/>
          <w:szCs w:val="28"/>
        </w:rPr>
        <w:t>судами по состоянию на 1 января 2018 года – 167</w:t>
      </w:r>
      <w:r w:rsidRPr="003536A5">
        <w:rPr>
          <w:sz w:val="28"/>
          <w:szCs w:val="28"/>
        </w:rPr>
        <w:t xml:space="preserve"> дел. Общая сумма взысканных денежных </w:t>
      </w:r>
      <w:r>
        <w:rPr>
          <w:sz w:val="28"/>
          <w:szCs w:val="28"/>
        </w:rPr>
        <w:t>средств составила – 65 1</w:t>
      </w:r>
      <w:r w:rsidRPr="003536A5">
        <w:rPr>
          <w:sz w:val="28"/>
          <w:szCs w:val="28"/>
        </w:rPr>
        <w:t xml:space="preserve">00 руб. </w:t>
      </w:r>
      <w:r>
        <w:rPr>
          <w:sz w:val="28"/>
          <w:szCs w:val="28"/>
        </w:rPr>
        <w:t>Вынесено 120 предупреждений (устных замечаний)</w:t>
      </w:r>
      <w:r w:rsidRPr="003536A5">
        <w:rPr>
          <w:sz w:val="28"/>
          <w:szCs w:val="28"/>
        </w:rPr>
        <w:t>.</w:t>
      </w:r>
    </w:p>
    <w:p w:rsidR="005D0891" w:rsidRPr="00E55A70" w:rsidRDefault="005D0891" w:rsidP="005D0891">
      <w:pPr>
        <w:ind w:firstLine="539"/>
        <w:contextualSpacing/>
        <w:jc w:val="both"/>
        <w:rPr>
          <w:sz w:val="28"/>
          <w:szCs w:val="28"/>
        </w:rPr>
      </w:pPr>
      <w:r w:rsidRPr="00A54B98">
        <w:rPr>
          <w:sz w:val="28"/>
          <w:szCs w:val="28"/>
        </w:rPr>
        <w:t>В целях исполнения ст.ст</w:t>
      </w:r>
      <w:r w:rsidRPr="00E55A70">
        <w:rPr>
          <w:sz w:val="28"/>
          <w:szCs w:val="28"/>
        </w:rPr>
        <w:t>. 8.2, 8.3 Закона работодателям выдано 56 предостереже</w:t>
      </w:r>
      <w:r>
        <w:rPr>
          <w:sz w:val="28"/>
          <w:szCs w:val="28"/>
        </w:rPr>
        <w:t xml:space="preserve">ний о недопустимости нарушения </w:t>
      </w:r>
      <w:r w:rsidRPr="00E55A70">
        <w:rPr>
          <w:sz w:val="28"/>
          <w:szCs w:val="28"/>
        </w:rPr>
        <w:t>обязательных требований в сфере квотировании рабочих мест для трудоустройства на них инвалидов</w:t>
      </w:r>
      <w:r>
        <w:rPr>
          <w:sz w:val="28"/>
          <w:szCs w:val="28"/>
        </w:rPr>
        <w:t>.</w:t>
      </w:r>
    </w:p>
    <w:p w:rsidR="005D0891" w:rsidRPr="00034664" w:rsidRDefault="00E42509" w:rsidP="005D08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D0891" w:rsidRPr="00034664">
        <w:rPr>
          <w:b/>
          <w:sz w:val="28"/>
          <w:szCs w:val="28"/>
        </w:rPr>
        <w:t>. Работа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</w:t>
      </w:r>
    </w:p>
    <w:p w:rsidR="005D0891" w:rsidRPr="00034664" w:rsidRDefault="005D0891" w:rsidP="005D0891">
      <w:pPr>
        <w:ind w:firstLine="708"/>
        <w:jc w:val="both"/>
        <w:rPr>
          <w:sz w:val="28"/>
          <w:szCs w:val="28"/>
        </w:rPr>
      </w:pPr>
      <w:r w:rsidRPr="00034664">
        <w:rPr>
          <w:sz w:val="28"/>
          <w:szCs w:val="28"/>
        </w:rPr>
        <w:t>Заявлени</w:t>
      </w:r>
      <w:r>
        <w:rPr>
          <w:sz w:val="28"/>
          <w:szCs w:val="28"/>
        </w:rPr>
        <w:t>й</w:t>
      </w:r>
      <w:r w:rsidRPr="00034664">
        <w:rPr>
          <w:sz w:val="28"/>
          <w:szCs w:val="28"/>
        </w:rPr>
        <w:t xml:space="preserve"> и обращений</w:t>
      </w:r>
      <w:r w:rsidRPr="00034664">
        <w:rPr>
          <w:b/>
          <w:sz w:val="28"/>
          <w:szCs w:val="28"/>
        </w:rPr>
        <w:t xml:space="preserve"> </w:t>
      </w:r>
      <w:r w:rsidRPr="00034664">
        <w:rPr>
          <w:sz w:val="28"/>
          <w:szCs w:val="28"/>
        </w:rPr>
        <w:t>граждан, содержащих сведения о нарушении обязательных требований, причинении вреда или угрозе причинения вреда охраняемым законом ценностям</w:t>
      </w:r>
      <w:r>
        <w:rPr>
          <w:sz w:val="28"/>
          <w:szCs w:val="28"/>
        </w:rPr>
        <w:t>, в 2017 году в Минтруд Удмуртии не поступало.</w:t>
      </w:r>
    </w:p>
    <w:p w:rsidR="005D0891" w:rsidRDefault="005D0891" w:rsidP="005D08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034664">
        <w:rPr>
          <w:sz w:val="28"/>
          <w:szCs w:val="28"/>
        </w:rPr>
        <w:t xml:space="preserve"> </w:t>
      </w:r>
      <w:r w:rsidRPr="00034664">
        <w:rPr>
          <w:b/>
          <w:sz w:val="28"/>
          <w:szCs w:val="28"/>
        </w:rPr>
        <w:t>Подготовка предложений по совершенствованию законодательства на основе анализа правоприменительной практики ко</w:t>
      </w:r>
      <w:r>
        <w:rPr>
          <w:b/>
          <w:sz w:val="28"/>
          <w:szCs w:val="28"/>
        </w:rPr>
        <w:t>нтрольно-надзорной деятельности</w:t>
      </w:r>
    </w:p>
    <w:p w:rsidR="005D0891" w:rsidRDefault="005D0891" w:rsidP="005D0891">
      <w:pPr>
        <w:ind w:firstLine="708"/>
        <w:jc w:val="both"/>
        <w:rPr>
          <w:sz w:val="28"/>
          <w:szCs w:val="28"/>
        </w:rPr>
      </w:pPr>
      <w:r w:rsidRPr="00034664">
        <w:rPr>
          <w:sz w:val="28"/>
          <w:szCs w:val="28"/>
        </w:rPr>
        <w:t>При подготовке доклада</w:t>
      </w:r>
      <w:r>
        <w:rPr>
          <w:sz w:val="28"/>
          <w:szCs w:val="28"/>
        </w:rPr>
        <w:t xml:space="preserve"> </w:t>
      </w:r>
      <w:r w:rsidRPr="00506515">
        <w:rPr>
          <w:sz w:val="28"/>
          <w:szCs w:val="28"/>
        </w:rPr>
        <w:t>об осуществлении государс</w:t>
      </w:r>
      <w:r>
        <w:rPr>
          <w:sz w:val="28"/>
          <w:szCs w:val="28"/>
        </w:rPr>
        <w:t xml:space="preserve">твенного контроля (надзора) за </w:t>
      </w:r>
      <w:r w:rsidRPr="00506515">
        <w:rPr>
          <w:sz w:val="28"/>
          <w:szCs w:val="28"/>
        </w:rPr>
        <w:t>исполнением законодательства о занятости населения на террито</w:t>
      </w:r>
      <w:r>
        <w:rPr>
          <w:sz w:val="28"/>
          <w:szCs w:val="28"/>
        </w:rPr>
        <w:t>рии Удмуртской Республики в 2017 году, предложения по совершенствованию законодательства отсутствуют.</w:t>
      </w:r>
    </w:p>
    <w:p w:rsidR="005D0891" w:rsidRDefault="005D0891" w:rsidP="005D0891">
      <w:pPr>
        <w:ind w:firstLine="708"/>
        <w:jc w:val="both"/>
        <w:rPr>
          <w:b/>
          <w:sz w:val="28"/>
          <w:szCs w:val="28"/>
        </w:rPr>
      </w:pPr>
    </w:p>
    <w:p w:rsidR="005D0891" w:rsidRPr="00375BF8" w:rsidRDefault="005D0891" w:rsidP="00375BF8">
      <w:pPr>
        <w:spacing w:line="318" w:lineRule="atLeast"/>
        <w:ind w:firstLine="70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034664">
        <w:rPr>
          <w:b/>
          <w:color w:val="000000"/>
          <w:sz w:val="28"/>
          <w:szCs w:val="28"/>
        </w:rPr>
        <w:t>равоприменительная практика соблюдения обязательных требовани</w:t>
      </w:r>
      <w:r w:rsidR="00375BF8">
        <w:rPr>
          <w:b/>
          <w:color w:val="000000"/>
          <w:sz w:val="28"/>
          <w:szCs w:val="28"/>
        </w:rPr>
        <w:t>й</w:t>
      </w:r>
    </w:p>
    <w:p w:rsidR="005D0891" w:rsidRPr="00B9707C" w:rsidRDefault="005D0891" w:rsidP="005D0891">
      <w:pPr>
        <w:ind w:firstLine="708"/>
        <w:jc w:val="both"/>
        <w:outlineLvl w:val="0"/>
        <w:rPr>
          <w:sz w:val="28"/>
          <w:szCs w:val="28"/>
        </w:rPr>
      </w:pPr>
      <w:r w:rsidRPr="00B9707C">
        <w:rPr>
          <w:sz w:val="28"/>
          <w:szCs w:val="28"/>
        </w:rPr>
        <w:t>Мин</w:t>
      </w:r>
      <w:r>
        <w:rPr>
          <w:sz w:val="28"/>
          <w:szCs w:val="28"/>
        </w:rPr>
        <w:t xml:space="preserve">трудом </w:t>
      </w:r>
      <w:r w:rsidRPr="00B9707C">
        <w:rPr>
          <w:sz w:val="28"/>
          <w:szCs w:val="28"/>
        </w:rPr>
        <w:t>Удмурт</w:t>
      </w:r>
      <w:r>
        <w:rPr>
          <w:sz w:val="28"/>
          <w:szCs w:val="28"/>
        </w:rPr>
        <w:t>ии на 2017 год запланировано 22 проверки</w:t>
      </w:r>
      <w:r w:rsidRPr="00B9707C">
        <w:rPr>
          <w:sz w:val="28"/>
          <w:szCs w:val="28"/>
        </w:rPr>
        <w:t xml:space="preserve"> в отношении юридиче</w:t>
      </w:r>
      <w:r>
        <w:rPr>
          <w:sz w:val="28"/>
          <w:szCs w:val="28"/>
        </w:rPr>
        <w:t xml:space="preserve">ских лиц с целью осуществления </w:t>
      </w:r>
      <w:r w:rsidRPr="00B9707C">
        <w:rPr>
          <w:sz w:val="28"/>
          <w:szCs w:val="28"/>
        </w:rPr>
        <w:t xml:space="preserve">надзора и контроля за приемом на работу инвалидов в пределах установленной квоты. </w:t>
      </w:r>
    </w:p>
    <w:p w:rsidR="005D0891" w:rsidRPr="00A54B98" w:rsidRDefault="005D0891" w:rsidP="005D089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A54B98">
        <w:rPr>
          <w:sz w:val="28"/>
          <w:szCs w:val="28"/>
        </w:rPr>
        <w:t>общества с ограниченной ответственностью «18 регион»</w:t>
      </w:r>
      <w:r>
        <w:rPr>
          <w:sz w:val="28"/>
          <w:szCs w:val="28"/>
        </w:rPr>
        <w:t xml:space="preserve"> и </w:t>
      </w:r>
      <w:r w:rsidRPr="00A54B98">
        <w:rPr>
          <w:sz w:val="28"/>
          <w:szCs w:val="28"/>
        </w:rPr>
        <w:t>общества с ограниченной ответственностью «Ижевский электромеханич</w:t>
      </w:r>
      <w:r>
        <w:rPr>
          <w:sz w:val="28"/>
          <w:szCs w:val="28"/>
        </w:rPr>
        <w:t xml:space="preserve">еский завод» </w:t>
      </w:r>
      <w:r w:rsidRPr="00A54B98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ы</w:t>
      </w:r>
      <w:r w:rsidRPr="00A54B98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A54B98">
        <w:rPr>
          <w:sz w:val="28"/>
          <w:szCs w:val="28"/>
        </w:rPr>
        <w:t xml:space="preserve"> о невозможности проведения проверки на основании п. 7 ст. 12 </w:t>
      </w:r>
      <w:r>
        <w:rPr>
          <w:sz w:val="28"/>
          <w:szCs w:val="28"/>
        </w:rPr>
        <w:t>З</w:t>
      </w:r>
      <w:r w:rsidRPr="00A54B98">
        <w:rPr>
          <w:sz w:val="28"/>
          <w:szCs w:val="28"/>
        </w:rPr>
        <w:t>акон</w:t>
      </w:r>
      <w:r>
        <w:rPr>
          <w:sz w:val="28"/>
          <w:szCs w:val="28"/>
        </w:rPr>
        <w:t>а.</w:t>
      </w:r>
      <w:r w:rsidRPr="00A54B98">
        <w:rPr>
          <w:sz w:val="28"/>
          <w:szCs w:val="28"/>
        </w:rPr>
        <w:t xml:space="preserve"> </w:t>
      </w:r>
    </w:p>
    <w:p w:rsidR="005D0891" w:rsidRDefault="005D0891" w:rsidP="005D08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Минтрудом Удмуртии  </w:t>
      </w:r>
      <w:r w:rsidRPr="00E55A70">
        <w:rPr>
          <w:sz w:val="28"/>
          <w:szCs w:val="28"/>
        </w:rPr>
        <w:t xml:space="preserve">за 2017 год проверено </w:t>
      </w:r>
      <w:r>
        <w:rPr>
          <w:sz w:val="28"/>
          <w:szCs w:val="28"/>
        </w:rPr>
        <w:t>20 организаций.</w:t>
      </w:r>
      <w:r w:rsidRPr="00E55A70">
        <w:rPr>
          <w:sz w:val="28"/>
          <w:szCs w:val="28"/>
        </w:rPr>
        <w:tab/>
      </w:r>
    </w:p>
    <w:p w:rsidR="005D0891" w:rsidRPr="00B9707C" w:rsidRDefault="005D0891" w:rsidP="005D0891">
      <w:pPr>
        <w:jc w:val="both"/>
        <w:outlineLvl w:val="0"/>
        <w:rPr>
          <w:sz w:val="28"/>
          <w:szCs w:val="28"/>
        </w:rPr>
      </w:pPr>
      <w:r w:rsidRPr="00B9707C">
        <w:rPr>
          <w:sz w:val="28"/>
          <w:szCs w:val="28"/>
        </w:rPr>
        <w:tab/>
        <w:t>Предметом проверки было соблюдение проверяемыми организациями требований законодательства о приеме на работу инвалидов в пределах установленной квоты.</w:t>
      </w:r>
    </w:p>
    <w:p w:rsidR="00E42509" w:rsidRDefault="005D0891" w:rsidP="00E42509">
      <w:pPr>
        <w:ind w:firstLine="708"/>
        <w:jc w:val="both"/>
        <w:outlineLvl w:val="0"/>
        <w:rPr>
          <w:sz w:val="28"/>
          <w:szCs w:val="28"/>
        </w:rPr>
      </w:pPr>
      <w:r w:rsidRPr="00E55A70">
        <w:rPr>
          <w:sz w:val="28"/>
          <w:szCs w:val="28"/>
        </w:rPr>
        <w:t>В результате проведенных проверок выявлены нарушения обя</w:t>
      </w:r>
      <w:r>
        <w:rPr>
          <w:sz w:val="28"/>
          <w:szCs w:val="28"/>
        </w:rPr>
        <w:t xml:space="preserve">зательных требований в </w:t>
      </w:r>
      <w:r w:rsidR="00C90986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организациях</w:t>
      </w:r>
      <w:r w:rsidR="00C90986">
        <w:rPr>
          <w:sz w:val="28"/>
          <w:szCs w:val="28"/>
        </w:rPr>
        <w:t xml:space="preserve">. Трем организациям </w:t>
      </w:r>
      <w:r>
        <w:rPr>
          <w:sz w:val="28"/>
          <w:szCs w:val="28"/>
        </w:rPr>
        <w:lastRenderedPageBreak/>
        <w:t>выданы предписания:</w:t>
      </w:r>
    </w:p>
    <w:p w:rsidR="005D0891" w:rsidRDefault="005D0891" w:rsidP="00E4250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E69">
        <w:rPr>
          <w:sz w:val="28"/>
          <w:szCs w:val="28"/>
        </w:rPr>
        <w:t>Закрытому акционерному обществу</w:t>
      </w:r>
      <w:r w:rsidR="00A93E69" w:rsidRPr="00E55A70">
        <w:rPr>
          <w:sz w:val="28"/>
          <w:szCs w:val="28"/>
        </w:rPr>
        <w:t xml:space="preserve"> Научно-производственная фирма «ЭЛПА» (далее – ЗАО НПФ «ЭЛПА») </w:t>
      </w:r>
      <w:r>
        <w:rPr>
          <w:sz w:val="28"/>
          <w:szCs w:val="28"/>
        </w:rPr>
        <w:t xml:space="preserve">в связи с </w:t>
      </w:r>
      <w:r w:rsidRPr="00E55A70">
        <w:rPr>
          <w:sz w:val="28"/>
          <w:szCs w:val="28"/>
        </w:rPr>
        <w:t>непредставл</w:t>
      </w:r>
      <w:r>
        <w:rPr>
          <w:sz w:val="28"/>
          <w:szCs w:val="28"/>
        </w:rPr>
        <w:t xml:space="preserve">ением в органы службы занятости </w:t>
      </w:r>
      <w:r w:rsidRPr="00E55A70">
        <w:rPr>
          <w:sz w:val="28"/>
          <w:szCs w:val="28"/>
        </w:rPr>
        <w:t xml:space="preserve">населения информации о выполнении квоты для приема </w:t>
      </w:r>
      <w:r>
        <w:rPr>
          <w:sz w:val="28"/>
          <w:szCs w:val="28"/>
        </w:rPr>
        <w:t xml:space="preserve">на работу инвалидов.  </w:t>
      </w:r>
      <w:r w:rsidRPr="00E55A70">
        <w:rPr>
          <w:sz w:val="28"/>
          <w:szCs w:val="28"/>
        </w:rPr>
        <w:t>В срок до 27 июня 2017 года предписание исполнено по мере получения (11 мая 2017 года) в части представления информации о выполнении квоты за май 2017 года своевременно. Нарушения устранены;</w:t>
      </w:r>
    </w:p>
    <w:p w:rsidR="005D0891" w:rsidRDefault="005D0891" w:rsidP="005D089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3E69">
        <w:rPr>
          <w:sz w:val="28"/>
          <w:szCs w:val="28"/>
        </w:rPr>
        <w:t>Отрытому акционерному обществу</w:t>
      </w:r>
      <w:r w:rsidR="00A93E69" w:rsidRPr="00E55A70">
        <w:rPr>
          <w:sz w:val="28"/>
          <w:szCs w:val="28"/>
        </w:rPr>
        <w:t xml:space="preserve"> «Ликероводочный завод «Глазовский» (далее – ОАО ЛВЗ «Глазовский»)</w:t>
      </w:r>
      <w:r w:rsidR="00A93E69">
        <w:rPr>
          <w:sz w:val="28"/>
          <w:szCs w:val="28"/>
        </w:rPr>
        <w:t xml:space="preserve"> </w:t>
      </w:r>
      <w:r w:rsidRPr="00E55A70">
        <w:rPr>
          <w:sz w:val="28"/>
          <w:szCs w:val="28"/>
        </w:rPr>
        <w:t>в связи с невыполнением обязанности по созданию (выделению) рабочих мест для трудоустройства инвалидов</w:t>
      </w:r>
      <w:r>
        <w:rPr>
          <w:sz w:val="28"/>
          <w:szCs w:val="28"/>
        </w:rPr>
        <w:t>.</w:t>
      </w:r>
      <w:r w:rsidRPr="00E55A70">
        <w:rPr>
          <w:sz w:val="28"/>
          <w:szCs w:val="28"/>
        </w:rPr>
        <w:t xml:space="preserve"> В срок до 30 октября 2017 года предписание исполнено в части создания (выделения) рабочих мест для трудоустройства и</w:t>
      </w:r>
      <w:r>
        <w:rPr>
          <w:sz w:val="28"/>
          <w:szCs w:val="28"/>
        </w:rPr>
        <w:t>нвалидов. Нарушения устранены</w:t>
      </w:r>
      <w:r w:rsidRPr="00E55A70">
        <w:rPr>
          <w:sz w:val="28"/>
          <w:szCs w:val="28"/>
        </w:rPr>
        <w:t>;</w:t>
      </w:r>
    </w:p>
    <w:p w:rsidR="00C90986" w:rsidRDefault="005D0891" w:rsidP="005D089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A70">
        <w:rPr>
          <w:sz w:val="28"/>
          <w:szCs w:val="28"/>
        </w:rPr>
        <w:t xml:space="preserve"> </w:t>
      </w:r>
      <w:r w:rsidR="00A93E69">
        <w:rPr>
          <w:sz w:val="28"/>
          <w:szCs w:val="28"/>
        </w:rPr>
        <w:t>Муниципальному казенному предприятию</w:t>
      </w:r>
      <w:r w:rsidR="00A93E69" w:rsidRPr="00E55A70">
        <w:rPr>
          <w:sz w:val="28"/>
          <w:szCs w:val="28"/>
        </w:rPr>
        <w:t xml:space="preserve"> «Служба единого заказчика Увинского района»</w:t>
      </w:r>
      <w:r w:rsidR="00A93E69" w:rsidRPr="003E75D1">
        <w:rPr>
          <w:sz w:val="28"/>
          <w:szCs w:val="28"/>
        </w:rPr>
        <w:t xml:space="preserve"> </w:t>
      </w:r>
      <w:r w:rsidR="00A93E69" w:rsidRPr="00E55A70">
        <w:rPr>
          <w:sz w:val="28"/>
          <w:szCs w:val="28"/>
        </w:rPr>
        <w:t>(далее – МКП СЕЗ Увинского района)</w:t>
      </w:r>
      <w:r w:rsidR="00A93E69">
        <w:rPr>
          <w:sz w:val="28"/>
          <w:szCs w:val="28"/>
        </w:rPr>
        <w:t xml:space="preserve"> </w:t>
      </w:r>
      <w:r w:rsidRPr="00E55A70">
        <w:rPr>
          <w:sz w:val="28"/>
          <w:szCs w:val="28"/>
        </w:rPr>
        <w:t>в связи с невыполнением обязанности по созданию (выделению) рабочих мест для трудоустройства инвалидов</w:t>
      </w:r>
      <w:r>
        <w:rPr>
          <w:sz w:val="28"/>
          <w:szCs w:val="28"/>
        </w:rPr>
        <w:t>.</w:t>
      </w:r>
      <w:r w:rsidR="00B436D4">
        <w:rPr>
          <w:sz w:val="28"/>
          <w:szCs w:val="28"/>
        </w:rPr>
        <w:t xml:space="preserve"> </w:t>
      </w:r>
      <w:r w:rsidRPr="00E55A70">
        <w:rPr>
          <w:sz w:val="28"/>
          <w:szCs w:val="28"/>
        </w:rPr>
        <w:t>В срок до 15 декабря 2017 года предписание исполнено в части создания (выделения) рабочих мест для трудоустройства инвалидов. Нарушения устранены.</w:t>
      </w:r>
    </w:p>
    <w:p w:rsidR="00A93E69" w:rsidRDefault="00A93E69" w:rsidP="005D0891">
      <w:pPr>
        <w:ind w:firstLine="708"/>
        <w:jc w:val="both"/>
        <w:outlineLvl w:val="0"/>
        <w:rPr>
          <w:sz w:val="28"/>
          <w:szCs w:val="28"/>
        </w:rPr>
      </w:pPr>
      <w:r w:rsidRPr="00E55A70">
        <w:rPr>
          <w:sz w:val="28"/>
          <w:szCs w:val="28"/>
        </w:rPr>
        <w:t>Автономно</w:t>
      </w:r>
      <w:r>
        <w:rPr>
          <w:sz w:val="28"/>
          <w:szCs w:val="28"/>
        </w:rPr>
        <w:t>му</w:t>
      </w:r>
      <w:r w:rsidRPr="00E55A7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E55A70">
        <w:rPr>
          <w:sz w:val="28"/>
          <w:szCs w:val="28"/>
        </w:rPr>
        <w:t xml:space="preserve"> Удмуртской Республики «Удмуртлес»</w:t>
      </w:r>
      <w:r>
        <w:rPr>
          <w:sz w:val="28"/>
          <w:szCs w:val="28"/>
        </w:rPr>
        <w:t xml:space="preserve"> (</w:t>
      </w:r>
      <w:r w:rsidRPr="00E55A70">
        <w:rPr>
          <w:sz w:val="28"/>
          <w:szCs w:val="28"/>
        </w:rPr>
        <w:t>далее –</w:t>
      </w:r>
      <w:r>
        <w:rPr>
          <w:sz w:val="28"/>
          <w:szCs w:val="28"/>
        </w:rPr>
        <w:t xml:space="preserve"> АУ УР </w:t>
      </w:r>
      <w:r w:rsidRPr="00E55A70">
        <w:rPr>
          <w:sz w:val="28"/>
          <w:szCs w:val="28"/>
        </w:rPr>
        <w:t>«Удмуртлес»</w:t>
      </w:r>
      <w:r>
        <w:rPr>
          <w:sz w:val="28"/>
          <w:szCs w:val="28"/>
        </w:rPr>
        <w:t>)</w:t>
      </w:r>
      <w:r w:rsidR="00C90986">
        <w:rPr>
          <w:sz w:val="28"/>
          <w:szCs w:val="28"/>
        </w:rPr>
        <w:t xml:space="preserve"> п</w:t>
      </w:r>
      <w:r w:rsidR="00C90986" w:rsidRPr="00E55A70">
        <w:rPr>
          <w:sz w:val="28"/>
          <w:szCs w:val="28"/>
        </w:rPr>
        <w:t>редписание не выдавалось в связи с устранением нарушений к моменту осуществления проверки</w:t>
      </w:r>
      <w:r w:rsidR="00C90986">
        <w:rPr>
          <w:sz w:val="28"/>
          <w:szCs w:val="28"/>
        </w:rPr>
        <w:t>.</w:t>
      </w:r>
    </w:p>
    <w:p w:rsidR="00A93E69" w:rsidRPr="00E55A70" w:rsidRDefault="00A93E69" w:rsidP="00A93E69">
      <w:pPr>
        <w:ind w:firstLine="708"/>
        <w:jc w:val="both"/>
        <w:outlineLvl w:val="0"/>
        <w:rPr>
          <w:sz w:val="28"/>
          <w:szCs w:val="28"/>
        </w:rPr>
      </w:pPr>
      <w:r w:rsidRPr="00E55A70"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 проведенных проверок было составлено семь протоколов об административных правонарушениях (далее – протокол)</w:t>
      </w:r>
      <w:r w:rsidRPr="00E55A70">
        <w:rPr>
          <w:sz w:val="28"/>
          <w:szCs w:val="28"/>
        </w:rPr>
        <w:t xml:space="preserve">: </w:t>
      </w:r>
    </w:p>
    <w:p w:rsidR="00A93E69" w:rsidRPr="00E55A70" w:rsidRDefault="00A93E69" w:rsidP="00A93E6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A70">
        <w:rPr>
          <w:sz w:val="28"/>
          <w:szCs w:val="28"/>
        </w:rPr>
        <w:t xml:space="preserve">в связи с  непредставлением в органы службы занятости населения  информации о выполнении квоты  для приема </w:t>
      </w:r>
      <w:r>
        <w:rPr>
          <w:sz w:val="28"/>
          <w:szCs w:val="28"/>
        </w:rPr>
        <w:t xml:space="preserve">на работу инвалидов  в отношении ЗАО НПФ «ЭЛПА» </w:t>
      </w:r>
      <w:r w:rsidRPr="00E55A70">
        <w:rPr>
          <w:sz w:val="28"/>
          <w:szCs w:val="28"/>
        </w:rPr>
        <w:t>составлено 4 протокола по признакам  ст. 19.7 К</w:t>
      </w:r>
      <w:r>
        <w:rPr>
          <w:sz w:val="28"/>
          <w:szCs w:val="28"/>
        </w:rPr>
        <w:t>оАП</w:t>
      </w:r>
      <w:r w:rsidRPr="00E55A70">
        <w:rPr>
          <w:sz w:val="28"/>
          <w:szCs w:val="28"/>
        </w:rPr>
        <w:t xml:space="preserve"> </w:t>
      </w:r>
      <w:r w:rsidR="00B66E94">
        <w:rPr>
          <w:sz w:val="28"/>
          <w:szCs w:val="28"/>
        </w:rPr>
        <w:t xml:space="preserve">РФ </w:t>
      </w:r>
      <w:r w:rsidRPr="00E55A70">
        <w:rPr>
          <w:sz w:val="28"/>
          <w:szCs w:val="28"/>
        </w:rPr>
        <w:t>(2 -  на юридическое лицо, 2 - на должностное лицо)</w:t>
      </w:r>
      <w:r>
        <w:rPr>
          <w:sz w:val="28"/>
          <w:szCs w:val="28"/>
        </w:rPr>
        <w:t>. По результатам судебного разбирательства вынесено 4 предупреждения</w:t>
      </w:r>
      <w:r w:rsidRPr="00E55A70">
        <w:rPr>
          <w:sz w:val="28"/>
          <w:szCs w:val="28"/>
        </w:rPr>
        <w:t>;</w:t>
      </w:r>
    </w:p>
    <w:p w:rsidR="00A93E69" w:rsidRPr="00E55A70" w:rsidRDefault="00A93E69" w:rsidP="00A93E6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A70">
        <w:rPr>
          <w:sz w:val="28"/>
          <w:szCs w:val="28"/>
        </w:rPr>
        <w:t>в связи с невыполнением обязанности по созданию (выделению) рабочих мест для трудоустройства инвалидов составлен 1 протокол по признакам ч. 1 ст. 5.42 К</w:t>
      </w:r>
      <w:r w:rsidR="00B66E94">
        <w:rPr>
          <w:sz w:val="28"/>
          <w:szCs w:val="28"/>
        </w:rPr>
        <w:t>оАП</w:t>
      </w:r>
      <w:r w:rsidRPr="00E55A70">
        <w:rPr>
          <w:sz w:val="28"/>
          <w:szCs w:val="28"/>
        </w:rPr>
        <w:t xml:space="preserve"> </w:t>
      </w:r>
      <w:r w:rsidR="00B66E94">
        <w:rPr>
          <w:sz w:val="28"/>
          <w:szCs w:val="28"/>
        </w:rPr>
        <w:t xml:space="preserve">РФ </w:t>
      </w:r>
      <w:r w:rsidRPr="00E55A70">
        <w:rPr>
          <w:sz w:val="28"/>
          <w:szCs w:val="28"/>
        </w:rPr>
        <w:t>в отношении должностного лица</w:t>
      </w:r>
      <w:r w:rsidRPr="00A93E69">
        <w:rPr>
          <w:sz w:val="28"/>
          <w:szCs w:val="28"/>
        </w:rPr>
        <w:t xml:space="preserve"> </w:t>
      </w:r>
      <w:r>
        <w:rPr>
          <w:sz w:val="28"/>
          <w:szCs w:val="28"/>
        </w:rPr>
        <w:t>ОАО ЛВЗ «Глазовский». По результатам судебного разбирательства должностное лицо привлечено к административной ответственности в виде предупреждения</w:t>
      </w:r>
      <w:r w:rsidRPr="00E55A70">
        <w:rPr>
          <w:sz w:val="28"/>
          <w:szCs w:val="28"/>
        </w:rPr>
        <w:t>;</w:t>
      </w:r>
    </w:p>
    <w:p w:rsidR="00A93E69" w:rsidRPr="00E55A70" w:rsidRDefault="00A93E69" w:rsidP="00A93E6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 связи с </w:t>
      </w:r>
      <w:r w:rsidRPr="00E55A70">
        <w:rPr>
          <w:sz w:val="28"/>
          <w:szCs w:val="28"/>
        </w:rPr>
        <w:t>непредставлением в органы службы занятости населения  информации о выполнении квоты  для приема на работу инвалидов  составлен 1 протокол по признакам  ст. 19.7 Ко</w:t>
      </w:r>
      <w:r>
        <w:rPr>
          <w:sz w:val="28"/>
          <w:szCs w:val="28"/>
        </w:rPr>
        <w:t>АП</w:t>
      </w:r>
      <w:r w:rsidRPr="00E55A70">
        <w:rPr>
          <w:sz w:val="28"/>
          <w:szCs w:val="28"/>
        </w:rPr>
        <w:t xml:space="preserve"> </w:t>
      </w:r>
      <w:r w:rsidR="00B66E94">
        <w:rPr>
          <w:sz w:val="28"/>
          <w:szCs w:val="28"/>
        </w:rPr>
        <w:t xml:space="preserve">РФ </w:t>
      </w:r>
      <w:r w:rsidRPr="00E55A70">
        <w:rPr>
          <w:sz w:val="28"/>
          <w:szCs w:val="28"/>
        </w:rPr>
        <w:t>в отношении должностного лица</w:t>
      </w:r>
      <w:r w:rsidRPr="00A9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 УР </w:t>
      </w:r>
      <w:r w:rsidRPr="00E55A70">
        <w:rPr>
          <w:sz w:val="28"/>
          <w:szCs w:val="28"/>
        </w:rPr>
        <w:t xml:space="preserve">«Удмуртлес». </w:t>
      </w:r>
      <w:r>
        <w:rPr>
          <w:sz w:val="28"/>
          <w:szCs w:val="28"/>
        </w:rPr>
        <w:t>По результатам судебного разбирательства должностное лицо привлечено к административной ответственности в виде предупреждения</w:t>
      </w:r>
      <w:r w:rsidRPr="00E55A70">
        <w:rPr>
          <w:sz w:val="28"/>
          <w:szCs w:val="28"/>
        </w:rPr>
        <w:t>;</w:t>
      </w:r>
    </w:p>
    <w:p w:rsidR="005D0891" w:rsidRPr="00E55A70" w:rsidRDefault="00A93E69" w:rsidP="00A93E6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A70">
        <w:rPr>
          <w:sz w:val="28"/>
          <w:szCs w:val="28"/>
        </w:rPr>
        <w:t>в связи с невыполнением обязанности по созданию (выделению) рабочих мест для трудоуст</w:t>
      </w:r>
      <w:r>
        <w:rPr>
          <w:sz w:val="28"/>
          <w:szCs w:val="28"/>
        </w:rPr>
        <w:t xml:space="preserve">ройства инвалидов </w:t>
      </w:r>
      <w:r w:rsidRPr="00E55A70">
        <w:rPr>
          <w:sz w:val="28"/>
          <w:szCs w:val="28"/>
        </w:rPr>
        <w:t>составлен 1 протокол по признакам ч. 1 ст. 5.42 Ко</w:t>
      </w:r>
      <w:r>
        <w:rPr>
          <w:sz w:val="28"/>
          <w:szCs w:val="28"/>
        </w:rPr>
        <w:t>АП</w:t>
      </w:r>
      <w:r w:rsidRPr="00E55A70">
        <w:rPr>
          <w:sz w:val="28"/>
          <w:szCs w:val="28"/>
        </w:rPr>
        <w:t xml:space="preserve"> </w:t>
      </w:r>
      <w:r w:rsidR="00B66E94">
        <w:rPr>
          <w:sz w:val="28"/>
          <w:szCs w:val="28"/>
        </w:rPr>
        <w:t xml:space="preserve">РФ </w:t>
      </w:r>
      <w:r w:rsidRPr="00E55A70">
        <w:rPr>
          <w:sz w:val="28"/>
          <w:szCs w:val="28"/>
        </w:rPr>
        <w:t>в отношении должностного лица</w:t>
      </w:r>
      <w:r w:rsidRPr="00A93E69">
        <w:rPr>
          <w:sz w:val="28"/>
          <w:szCs w:val="28"/>
        </w:rPr>
        <w:t xml:space="preserve"> </w:t>
      </w:r>
      <w:r w:rsidRPr="00E55A70">
        <w:rPr>
          <w:sz w:val="28"/>
          <w:szCs w:val="28"/>
        </w:rPr>
        <w:t>МКП СЕЗ Уви</w:t>
      </w:r>
      <w:r>
        <w:rPr>
          <w:sz w:val="28"/>
          <w:szCs w:val="28"/>
        </w:rPr>
        <w:t>нского района</w:t>
      </w:r>
      <w:r w:rsidRPr="00E55A70">
        <w:rPr>
          <w:sz w:val="28"/>
          <w:szCs w:val="28"/>
        </w:rPr>
        <w:t>.</w:t>
      </w:r>
      <w:r>
        <w:rPr>
          <w:sz w:val="28"/>
          <w:szCs w:val="28"/>
        </w:rPr>
        <w:t xml:space="preserve"> По результатам судебного разбирательства должностное лицо</w:t>
      </w:r>
      <w:r w:rsidRPr="00E55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привлечено к административной ответственности в виде штрафа в </w:t>
      </w:r>
      <w:r>
        <w:rPr>
          <w:sz w:val="28"/>
          <w:szCs w:val="28"/>
        </w:rPr>
        <w:lastRenderedPageBreak/>
        <w:t>размере 5 тысяч рублей.</w:t>
      </w:r>
    </w:p>
    <w:p w:rsidR="005D0891" w:rsidRDefault="005D0891" w:rsidP="005D089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Таким образом, в рамках проведенных проверок выявлялись нарушении обязательных требований</w:t>
      </w:r>
      <w:r w:rsidRPr="001C1DD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работодателями</w:t>
      </w:r>
      <w:r w:rsidRPr="00B9707C">
        <w:rPr>
          <w:sz w:val="28"/>
          <w:szCs w:val="28"/>
        </w:rPr>
        <w:t xml:space="preserve"> </w:t>
      </w:r>
      <w:r>
        <w:rPr>
          <w:sz w:val="28"/>
          <w:szCs w:val="28"/>
        </w:rPr>
        <w:t>в 2017 году в части приема на работу инвалидов в пределах установленной квоты, такие как:</w:t>
      </w:r>
    </w:p>
    <w:p w:rsidR="005D0891" w:rsidRDefault="005D0891" w:rsidP="005D089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непредставление</w:t>
      </w:r>
      <w:r w:rsidRPr="00E55A70">
        <w:rPr>
          <w:sz w:val="28"/>
          <w:szCs w:val="28"/>
        </w:rPr>
        <w:t xml:space="preserve"> в орг</w:t>
      </w:r>
      <w:r>
        <w:rPr>
          <w:sz w:val="28"/>
          <w:szCs w:val="28"/>
        </w:rPr>
        <w:t xml:space="preserve">аны службы занятости населения </w:t>
      </w:r>
      <w:r w:rsidRPr="00E55A70">
        <w:rPr>
          <w:sz w:val="28"/>
          <w:szCs w:val="28"/>
        </w:rPr>
        <w:t xml:space="preserve">информации о выполнении квоты  </w:t>
      </w:r>
      <w:r>
        <w:rPr>
          <w:sz w:val="28"/>
          <w:szCs w:val="28"/>
        </w:rPr>
        <w:t>для приема на работу инвалидов  (п. 3 ст. 25</w:t>
      </w:r>
      <w:r w:rsidRPr="008D27A6">
        <w:rPr>
          <w:sz w:val="28"/>
          <w:szCs w:val="28"/>
        </w:rPr>
        <w:t xml:space="preserve"> </w:t>
      </w:r>
      <w:r>
        <w:rPr>
          <w:sz w:val="28"/>
          <w:szCs w:val="28"/>
        </w:rPr>
        <w:t>Закон о  занятости населения в РФ);</w:t>
      </w:r>
    </w:p>
    <w:p w:rsidR="005D0891" w:rsidRDefault="005D0891" w:rsidP="005D089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невыполнение</w:t>
      </w:r>
      <w:r w:rsidRPr="00E55A70">
        <w:rPr>
          <w:sz w:val="28"/>
          <w:szCs w:val="28"/>
        </w:rPr>
        <w:t xml:space="preserve"> обязанности по созданию (выделению) рабочих мест для трудоустройства инвалидов</w:t>
      </w:r>
      <w:r>
        <w:rPr>
          <w:sz w:val="28"/>
          <w:szCs w:val="28"/>
        </w:rPr>
        <w:t xml:space="preserve"> (</w:t>
      </w:r>
      <w:r w:rsidRPr="00054378">
        <w:rPr>
          <w:sz w:val="28"/>
          <w:szCs w:val="28"/>
        </w:rPr>
        <w:t>ст.ст.</w:t>
      </w:r>
      <w:r>
        <w:rPr>
          <w:sz w:val="28"/>
          <w:szCs w:val="28"/>
        </w:rPr>
        <w:t xml:space="preserve"> 20 и </w:t>
      </w:r>
      <w:r w:rsidRPr="00054378">
        <w:rPr>
          <w:sz w:val="28"/>
          <w:szCs w:val="28"/>
        </w:rPr>
        <w:t>24 Федерального закона от 24 ноября 1995 года № 181-ФЗ «О социальной защите инвалидов в Российской Федерации»</w:t>
      </w:r>
      <w:r>
        <w:rPr>
          <w:sz w:val="28"/>
          <w:szCs w:val="28"/>
        </w:rPr>
        <w:t>).</w:t>
      </w:r>
    </w:p>
    <w:p w:rsidR="00375BF8" w:rsidRDefault="005D0891" w:rsidP="00375BF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Кроме того, выявлены ошибки и неточности при заполнении работодателями информации, представляемой в органы службы занятости,  установленной формы. С работодателями и работниками подведомственных Минтруду Удмуртии учреждений  - центров занятости населения - проведена соот</w:t>
      </w:r>
      <w:r w:rsidR="00375BF8">
        <w:rPr>
          <w:sz w:val="28"/>
          <w:szCs w:val="28"/>
        </w:rPr>
        <w:t>ветствующая методическая работа</w:t>
      </w:r>
      <w:r w:rsidR="00B436D4">
        <w:rPr>
          <w:sz w:val="28"/>
          <w:szCs w:val="28"/>
        </w:rPr>
        <w:t>.</w:t>
      </w:r>
    </w:p>
    <w:p w:rsidR="004E29A1" w:rsidRPr="00E42509" w:rsidRDefault="005D0891" w:rsidP="00B436D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</w:p>
    <w:sectPr w:rsidR="004E29A1" w:rsidRPr="00E42509" w:rsidSect="00D86F0D">
      <w:headerReference w:type="even" r:id="rId8"/>
      <w:headerReference w:type="default" r:id="rId9"/>
      <w:pgSz w:w="11906" w:h="16838" w:code="9"/>
      <w:pgMar w:top="1134" w:right="851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26" w:rsidRDefault="00E43126" w:rsidP="0046324D">
      <w:r>
        <w:separator/>
      </w:r>
    </w:p>
  </w:endnote>
  <w:endnote w:type="continuationSeparator" w:id="0">
    <w:p w:rsidR="00E43126" w:rsidRDefault="00E43126" w:rsidP="0046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26" w:rsidRDefault="00E43126" w:rsidP="0046324D">
      <w:r>
        <w:separator/>
      </w:r>
    </w:p>
  </w:footnote>
  <w:footnote w:type="continuationSeparator" w:id="0">
    <w:p w:rsidR="00E43126" w:rsidRDefault="00E43126" w:rsidP="00463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40" w:rsidRDefault="00C96D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6D40" w:rsidRDefault="00C96D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CF" w:rsidRDefault="00BF3DC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D19BB">
      <w:rPr>
        <w:noProof/>
      </w:rPr>
      <w:t>8</w:t>
    </w:r>
    <w:r>
      <w:fldChar w:fldCharType="end"/>
    </w:r>
  </w:p>
  <w:p w:rsidR="00BF3DCF" w:rsidRDefault="00BF3D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87"/>
    <w:rsid w:val="00017685"/>
    <w:rsid w:val="00020B9E"/>
    <w:rsid w:val="000239B4"/>
    <w:rsid w:val="00034664"/>
    <w:rsid w:val="00036585"/>
    <w:rsid w:val="00041979"/>
    <w:rsid w:val="000430A1"/>
    <w:rsid w:val="00054378"/>
    <w:rsid w:val="000573E9"/>
    <w:rsid w:val="0006044E"/>
    <w:rsid w:val="00062383"/>
    <w:rsid w:val="000669F2"/>
    <w:rsid w:val="00070E33"/>
    <w:rsid w:val="00090437"/>
    <w:rsid w:val="00093B48"/>
    <w:rsid w:val="000A190B"/>
    <w:rsid w:val="000B473C"/>
    <w:rsid w:val="000C359D"/>
    <w:rsid w:val="000D561C"/>
    <w:rsid w:val="000D5EC0"/>
    <w:rsid w:val="000E19A8"/>
    <w:rsid w:val="000E3D68"/>
    <w:rsid w:val="000E66B3"/>
    <w:rsid w:val="00104472"/>
    <w:rsid w:val="0011424C"/>
    <w:rsid w:val="0011598F"/>
    <w:rsid w:val="00121A37"/>
    <w:rsid w:val="00122AA2"/>
    <w:rsid w:val="00126D31"/>
    <w:rsid w:val="00137FF6"/>
    <w:rsid w:val="001414DA"/>
    <w:rsid w:val="001429CE"/>
    <w:rsid w:val="001458D6"/>
    <w:rsid w:val="00151691"/>
    <w:rsid w:val="00160AD9"/>
    <w:rsid w:val="0016507D"/>
    <w:rsid w:val="00165206"/>
    <w:rsid w:val="00184AEE"/>
    <w:rsid w:val="00192380"/>
    <w:rsid w:val="00193EDC"/>
    <w:rsid w:val="00194441"/>
    <w:rsid w:val="001B076A"/>
    <w:rsid w:val="001B084C"/>
    <w:rsid w:val="001B4C34"/>
    <w:rsid w:val="001B5C01"/>
    <w:rsid w:val="001C1DD4"/>
    <w:rsid w:val="001C415D"/>
    <w:rsid w:val="001C7F5D"/>
    <w:rsid w:val="001D17F9"/>
    <w:rsid w:val="001D4B30"/>
    <w:rsid w:val="001D5AC2"/>
    <w:rsid w:val="001E71BD"/>
    <w:rsid w:val="001F133F"/>
    <w:rsid w:val="001F45D9"/>
    <w:rsid w:val="001F5A06"/>
    <w:rsid w:val="0021339F"/>
    <w:rsid w:val="00223513"/>
    <w:rsid w:val="00225074"/>
    <w:rsid w:val="00232E8B"/>
    <w:rsid w:val="0023570D"/>
    <w:rsid w:val="00240BE2"/>
    <w:rsid w:val="002459BA"/>
    <w:rsid w:val="00247705"/>
    <w:rsid w:val="00251532"/>
    <w:rsid w:val="00264D11"/>
    <w:rsid w:val="00291C41"/>
    <w:rsid w:val="002B0554"/>
    <w:rsid w:val="002B11D5"/>
    <w:rsid w:val="002B1BE6"/>
    <w:rsid w:val="002B3D7F"/>
    <w:rsid w:val="002C519F"/>
    <w:rsid w:val="002D180A"/>
    <w:rsid w:val="002E5037"/>
    <w:rsid w:val="002F1C6E"/>
    <w:rsid w:val="002F5EC1"/>
    <w:rsid w:val="0030092C"/>
    <w:rsid w:val="00302F57"/>
    <w:rsid w:val="003236D2"/>
    <w:rsid w:val="00336BB6"/>
    <w:rsid w:val="00347D76"/>
    <w:rsid w:val="003536A5"/>
    <w:rsid w:val="00355D14"/>
    <w:rsid w:val="00363D3A"/>
    <w:rsid w:val="00372951"/>
    <w:rsid w:val="00375AA9"/>
    <w:rsid w:val="00375BF8"/>
    <w:rsid w:val="00384526"/>
    <w:rsid w:val="0038536F"/>
    <w:rsid w:val="003B7574"/>
    <w:rsid w:val="003C6DEA"/>
    <w:rsid w:val="003D7B45"/>
    <w:rsid w:val="003E0F2E"/>
    <w:rsid w:val="003E2A19"/>
    <w:rsid w:val="003E491F"/>
    <w:rsid w:val="003E75D1"/>
    <w:rsid w:val="00402D75"/>
    <w:rsid w:val="0040354D"/>
    <w:rsid w:val="004138CD"/>
    <w:rsid w:val="004255F0"/>
    <w:rsid w:val="00434B50"/>
    <w:rsid w:val="004502FD"/>
    <w:rsid w:val="004609BB"/>
    <w:rsid w:val="0046324D"/>
    <w:rsid w:val="00471C55"/>
    <w:rsid w:val="00472DC2"/>
    <w:rsid w:val="00475C4D"/>
    <w:rsid w:val="004845F3"/>
    <w:rsid w:val="004B25E1"/>
    <w:rsid w:val="004B7DAF"/>
    <w:rsid w:val="004C3EDE"/>
    <w:rsid w:val="004D1EC2"/>
    <w:rsid w:val="004D6E60"/>
    <w:rsid w:val="004D730C"/>
    <w:rsid w:val="004E29A1"/>
    <w:rsid w:val="004E3BC4"/>
    <w:rsid w:val="004F08F3"/>
    <w:rsid w:val="00500441"/>
    <w:rsid w:val="00501C3D"/>
    <w:rsid w:val="00506515"/>
    <w:rsid w:val="005143A9"/>
    <w:rsid w:val="0052056B"/>
    <w:rsid w:val="005268F4"/>
    <w:rsid w:val="00526992"/>
    <w:rsid w:val="005329A4"/>
    <w:rsid w:val="005408F4"/>
    <w:rsid w:val="00541250"/>
    <w:rsid w:val="005414AA"/>
    <w:rsid w:val="00550596"/>
    <w:rsid w:val="005514BC"/>
    <w:rsid w:val="0055420A"/>
    <w:rsid w:val="00580213"/>
    <w:rsid w:val="00596D9E"/>
    <w:rsid w:val="005A3CA6"/>
    <w:rsid w:val="005A4E56"/>
    <w:rsid w:val="005A55B7"/>
    <w:rsid w:val="005A7A3A"/>
    <w:rsid w:val="005B4A0A"/>
    <w:rsid w:val="005B6063"/>
    <w:rsid w:val="005C02B1"/>
    <w:rsid w:val="005C085D"/>
    <w:rsid w:val="005C0C48"/>
    <w:rsid w:val="005C2767"/>
    <w:rsid w:val="005D0891"/>
    <w:rsid w:val="005D17BB"/>
    <w:rsid w:val="005D19BB"/>
    <w:rsid w:val="005E4C12"/>
    <w:rsid w:val="005F7CC7"/>
    <w:rsid w:val="00602319"/>
    <w:rsid w:val="00623506"/>
    <w:rsid w:val="00626796"/>
    <w:rsid w:val="006424D9"/>
    <w:rsid w:val="00657B2F"/>
    <w:rsid w:val="00660A4E"/>
    <w:rsid w:val="00662A51"/>
    <w:rsid w:val="00673219"/>
    <w:rsid w:val="00677753"/>
    <w:rsid w:val="00686F60"/>
    <w:rsid w:val="006A7C66"/>
    <w:rsid w:val="006B2DB7"/>
    <w:rsid w:val="006B4C83"/>
    <w:rsid w:val="006B6084"/>
    <w:rsid w:val="006C37DD"/>
    <w:rsid w:val="006C38FA"/>
    <w:rsid w:val="006D1693"/>
    <w:rsid w:val="006D5B46"/>
    <w:rsid w:val="006E024A"/>
    <w:rsid w:val="006E120A"/>
    <w:rsid w:val="006E5402"/>
    <w:rsid w:val="006F52D2"/>
    <w:rsid w:val="006F5378"/>
    <w:rsid w:val="00714FD4"/>
    <w:rsid w:val="00717780"/>
    <w:rsid w:val="00733ECB"/>
    <w:rsid w:val="007422E8"/>
    <w:rsid w:val="0074522A"/>
    <w:rsid w:val="00745426"/>
    <w:rsid w:val="00765210"/>
    <w:rsid w:val="00772B58"/>
    <w:rsid w:val="007737CF"/>
    <w:rsid w:val="0077382E"/>
    <w:rsid w:val="00777400"/>
    <w:rsid w:val="0077757D"/>
    <w:rsid w:val="00782CAB"/>
    <w:rsid w:val="007A1DF0"/>
    <w:rsid w:val="007A7A68"/>
    <w:rsid w:val="007B7447"/>
    <w:rsid w:val="007B7E78"/>
    <w:rsid w:val="007D07AD"/>
    <w:rsid w:val="007D5B43"/>
    <w:rsid w:val="007D787D"/>
    <w:rsid w:val="007E0DAC"/>
    <w:rsid w:val="007E1597"/>
    <w:rsid w:val="0080623F"/>
    <w:rsid w:val="00807244"/>
    <w:rsid w:val="008108BC"/>
    <w:rsid w:val="008123EA"/>
    <w:rsid w:val="00820400"/>
    <w:rsid w:val="008234E1"/>
    <w:rsid w:val="00827ABE"/>
    <w:rsid w:val="00835456"/>
    <w:rsid w:val="00857118"/>
    <w:rsid w:val="0086178F"/>
    <w:rsid w:val="00863F04"/>
    <w:rsid w:val="0086618A"/>
    <w:rsid w:val="0087754C"/>
    <w:rsid w:val="008971F7"/>
    <w:rsid w:val="008A3709"/>
    <w:rsid w:val="008A41F3"/>
    <w:rsid w:val="008B083A"/>
    <w:rsid w:val="008B256F"/>
    <w:rsid w:val="008B79C2"/>
    <w:rsid w:val="008C5BB5"/>
    <w:rsid w:val="008C7347"/>
    <w:rsid w:val="008D1D7A"/>
    <w:rsid w:val="008D27A6"/>
    <w:rsid w:val="008E0E3B"/>
    <w:rsid w:val="008E1555"/>
    <w:rsid w:val="008E2CAF"/>
    <w:rsid w:val="008E522E"/>
    <w:rsid w:val="008E783B"/>
    <w:rsid w:val="008F3076"/>
    <w:rsid w:val="00903AEB"/>
    <w:rsid w:val="0090779A"/>
    <w:rsid w:val="00921DE0"/>
    <w:rsid w:val="00950710"/>
    <w:rsid w:val="00966D8D"/>
    <w:rsid w:val="00967F34"/>
    <w:rsid w:val="0097138E"/>
    <w:rsid w:val="00977EE2"/>
    <w:rsid w:val="00982929"/>
    <w:rsid w:val="00985102"/>
    <w:rsid w:val="00986E66"/>
    <w:rsid w:val="0098742C"/>
    <w:rsid w:val="00991BC6"/>
    <w:rsid w:val="00992B20"/>
    <w:rsid w:val="00993882"/>
    <w:rsid w:val="00995A4C"/>
    <w:rsid w:val="00996A39"/>
    <w:rsid w:val="00997ABF"/>
    <w:rsid w:val="009A0C5E"/>
    <w:rsid w:val="009A13E5"/>
    <w:rsid w:val="009B4ACD"/>
    <w:rsid w:val="009C3A0E"/>
    <w:rsid w:val="009D0BB0"/>
    <w:rsid w:val="009E0187"/>
    <w:rsid w:val="009E1B1D"/>
    <w:rsid w:val="009E4C75"/>
    <w:rsid w:val="009E69F5"/>
    <w:rsid w:val="009F5AC5"/>
    <w:rsid w:val="00A07F03"/>
    <w:rsid w:val="00A125B1"/>
    <w:rsid w:val="00A14C2C"/>
    <w:rsid w:val="00A33729"/>
    <w:rsid w:val="00A44B89"/>
    <w:rsid w:val="00A4642C"/>
    <w:rsid w:val="00A5046A"/>
    <w:rsid w:val="00A52441"/>
    <w:rsid w:val="00A54B98"/>
    <w:rsid w:val="00A566F5"/>
    <w:rsid w:val="00A773CC"/>
    <w:rsid w:val="00A90386"/>
    <w:rsid w:val="00A93E69"/>
    <w:rsid w:val="00A95A69"/>
    <w:rsid w:val="00AA57E7"/>
    <w:rsid w:val="00AA77E3"/>
    <w:rsid w:val="00AA7BDC"/>
    <w:rsid w:val="00AA7D3C"/>
    <w:rsid w:val="00AB0A54"/>
    <w:rsid w:val="00AB3509"/>
    <w:rsid w:val="00AB3D72"/>
    <w:rsid w:val="00AC3A56"/>
    <w:rsid w:val="00AC52CA"/>
    <w:rsid w:val="00AD03F0"/>
    <w:rsid w:val="00AD04F5"/>
    <w:rsid w:val="00AD0BBB"/>
    <w:rsid w:val="00AE0B62"/>
    <w:rsid w:val="00AE2C7A"/>
    <w:rsid w:val="00B01912"/>
    <w:rsid w:val="00B206B1"/>
    <w:rsid w:val="00B32BD6"/>
    <w:rsid w:val="00B35C82"/>
    <w:rsid w:val="00B41308"/>
    <w:rsid w:val="00B436D4"/>
    <w:rsid w:val="00B50C5D"/>
    <w:rsid w:val="00B5176E"/>
    <w:rsid w:val="00B57FE0"/>
    <w:rsid w:val="00B66441"/>
    <w:rsid w:val="00B66E94"/>
    <w:rsid w:val="00B7665D"/>
    <w:rsid w:val="00B77C55"/>
    <w:rsid w:val="00B84BB6"/>
    <w:rsid w:val="00B94015"/>
    <w:rsid w:val="00B946C4"/>
    <w:rsid w:val="00B96668"/>
    <w:rsid w:val="00B9707C"/>
    <w:rsid w:val="00BA00EB"/>
    <w:rsid w:val="00BA4811"/>
    <w:rsid w:val="00BB21A8"/>
    <w:rsid w:val="00BB7713"/>
    <w:rsid w:val="00BF3DCF"/>
    <w:rsid w:val="00BF4647"/>
    <w:rsid w:val="00BF607D"/>
    <w:rsid w:val="00BF72FF"/>
    <w:rsid w:val="00BF7521"/>
    <w:rsid w:val="00C13D24"/>
    <w:rsid w:val="00C1638A"/>
    <w:rsid w:val="00C343FF"/>
    <w:rsid w:val="00C40625"/>
    <w:rsid w:val="00C42A79"/>
    <w:rsid w:val="00C73F72"/>
    <w:rsid w:val="00C86A21"/>
    <w:rsid w:val="00C87F33"/>
    <w:rsid w:val="00C90986"/>
    <w:rsid w:val="00C920E6"/>
    <w:rsid w:val="00C92F67"/>
    <w:rsid w:val="00C96CFF"/>
    <w:rsid w:val="00C96D40"/>
    <w:rsid w:val="00CA4771"/>
    <w:rsid w:val="00CA6992"/>
    <w:rsid w:val="00CA72EC"/>
    <w:rsid w:val="00CB4F98"/>
    <w:rsid w:val="00CC39E3"/>
    <w:rsid w:val="00CD60B3"/>
    <w:rsid w:val="00CD7CD2"/>
    <w:rsid w:val="00CE0F77"/>
    <w:rsid w:val="00CE44CC"/>
    <w:rsid w:val="00CF1B9B"/>
    <w:rsid w:val="00D03CD7"/>
    <w:rsid w:val="00D06098"/>
    <w:rsid w:val="00D07C10"/>
    <w:rsid w:val="00D07EAD"/>
    <w:rsid w:val="00D11389"/>
    <w:rsid w:val="00D14E2B"/>
    <w:rsid w:val="00D2378D"/>
    <w:rsid w:val="00D2645D"/>
    <w:rsid w:val="00D35BCC"/>
    <w:rsid w:val="00D3637C"/>
    <w:rsid w:val="00D37BC4"/>
    <w:rsid w:val="00D431F4"/>
    <w:rsid w:val="00D466B4"/>
    <w:rsid w:val="00D47217"/>
    <w:rsid w:val="00D569E4"/>
    <w:rsid w:val="00D61E1B"/>
    <w:rsid w:val="00D62105"/>
    <w:rsid w:val="00D63848"/>
    <w:rsid w:val="00D80243"/>
    <w:rsid w:val="00D82A8A"/>
    <w:rsid w:val="00D83A8D"/>
    <w:rsid w:val="00D86F0D"/>
    <w:rsid w:val="00D91FB0"/>
    <w:rsid w:val="00DA26EE"/>
    <w:rsid w:val="00DB02DC"/>
    <w:rsid w:val="00DB246A"/>
    <w:rsid w:val="00DC094C"/>
    <w:rsid w:val="00DD036C"/>
    <w:rsid w:val="00DD3A25"/>
    <w:rsid w:val="00DD5BC1"/>
    <w:rsid w:val="00DD6BA7"/>
    <w:rsid w:val="00DE0385"/>
    <w:rsid w:val="00DE0437"/>
    <w:rsid w:val="00DE40B0"/>
    <w:rsid w:val="00DE6761"/>
    <w:rsid w:val="00DF68D6"/>
    <w:rsid w:val="00E01EDB"/>
    <w:rsid w:val="00E02C66"/>
    <w:rsid w:val="00E22FF8"/>
    <w:rsid w:val="00E42509"/>
    <w:rsid w:val="00E43126"/>
    <w:rsid w:val="00E434D4"/>
    <w:rsid w:val="00E55A70"/>
    <w:rsid w:val="00E64A34"/>
    <w:rsid w:val="00E71F88"/>
    <w:rsid w:val="00E74A4A"/>
    <w:rsid w:val="00E832B7"/>
    <w:rsid w:val="00E8352D"/>
    <w:rsid w:val="00E92362"/>
    <w:rsid w:val="00E94543"/>
    <w:rsid w:val="00EA3AC0"/>
    <w:rsid w:val="00EB2FE0"/>
    <w:rsid w:val="00EB6F92"/>
    <w:rsid w:val="00EB700F"/>
    <w:rsid w:val="00EB7804"/>
    <w:rsid w:val="00EC0731"/>
    <w:rsid w:val="00ED0A44"/>
    <w:rsid w:val="00ED3928"/>
    <w:rsid w:val="00EE0F46"/>
    <w:rsid w:val="00EE4848"/>
    <w:rsid w:val="00EF2420"/>
    <w:rsid w:val="00EF3E3E"/>
    <w:rsid w:val="00F02C76"/>
    <w:rsid w:val="00F0728A"/>
    <w:rsid w:val="00F1141A"/>
    <w:rsid w:val="00F20446"/>
    <w:rsid w:val="00F352C2"/>
    <w:rsid w:val="00F4195E"/>
    <w:rsid w:val="00F64D6C"/>
    <w:rsid w:val="00F66EE0"/>
    <w:rsid w:val="00F70593"/>
    <w:rsid w:val="00F77BB9"/>
    <w:rsid w:val="00F84929"/>
    <w:rsid w:val="00F96757"/>
    <w:rsid w:val="00F9791B"/>
    <w:rsid w:val="00FB0912"/>
    <w:rsid w:val="00FD2B9B"/>
    <w:rsid w:val="00FD53E7"/>
    <w:rsid w:val="00FD7393"/>
    <w:rsid w:val="00FF18D5"/>
    <w:rsid w:val="00FF2283"/>
    <w:rsid w:val="00FF4E03"/>
    <w:rsid w:val="00FF5458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DF9CD2-7326-457C-AFF1-20DE858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87"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E0187"/>
    <w:pPr>
      <w:keepNext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9E0187"/>
    <w:pPr>
      <w:keepNext/>
      <w:jc w:val="both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E0187"/>
    <w:rPr>
      <w:rFonts w:ascii="Times New Roman" w:hAnsi="Times New Roman" w:cs="Times New Roman"/>
      <w:sz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9E0187"/>
    <w:rPr>
      <w:rFonts w:ascii="Times New Roman" w:hAnsi="Times New Roman" w:cs="Times New Roman"/>
      <w:b/>
      <w:sz w:val="20"/>
      <w:lang w:val="x-none" w:eastAsia="ru-RU"/>
    </w:rPr>
  </w:style>
  <w:style w:type="paragraph" w:styleId="a3">
    <w:name w:val="Body Text Indent"/>
    <w:basedOn w:val="a"/>
    <w:link w:val="a4"/>
    <w:uiPriority w:val="99"/>
    <w:rsid w:val="009E0187"/>
    <w:pPr>
      <w:spacing w:line="360" w:lineRule="auto"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0187"/>
    <w:rPr>
      <w:rFonts w:ascii="Times New Roman" w:hAnsi="Times New Roman" w:cs="Times New Roman"/>
      <w:sz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9E0187"/>
    <w:pPr>
      <w:spacing w:line="360" w:lineRule="auto"/>
      <w:ind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E0187"/>
    <w:rPr>
      <w:rFonts w:ascii="Times New Roman" w:hAnsi="Times New Roman" w:cs="Times New Roman"/>
      <w:sz w:val="20"/>
      <w:lang w:val="x-none" w:eastAsia="ru-RU"/>
    </w:rPr>
  </w:style>
  <w:style w:type="paragraph" w:styleId="a5">
    <w:name w:val="header"/>
    <w:basedOn w:val="a"/>
    <w:link w:val="a6"/>
    <w:uiPriority w:val="99"/>
    <w:rsid w:val="009E018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E0187"/>
    <w:rPr>
      <w:rFonts w:ascii="Times New Roman" w:hAnsi="Times New Roman" w:cs="Times New Roman"/>
      <w:sz w:val="20"/>
      <w:lang w:val="x-none" w:eastAsia="ru-RU"/>
    </w:rPr>
  </w:style>
  <w:style w:type="character" w:styleId="a7">
    <w:name w:val="page number"/>
    <w:basedOn w:val="a0"/>
    <w:uiPriority w:val="99"/>
    <w:rsid w:val="009E0187"/>
    <w:rPr>
      <w:rFonts w:cs="Times New Roman"/>
    </w:rPr>
  </w:style>
  <w:style w:type="paragraph" w:customStyle="1" w:styleId="xl26">
    <w:name w:val="xl26"/>
    <w:basedOn w:val="a"/>
    <w:rsid w:val="009E01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2F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22FF8"/>
    <w:rPr>
      <w:rFonts w:ascii="Tahoma" w:hAnsi="Tahoma" w:cs="Times New Roman"/>
      <w:sz w:val="16"/>
      <w:lang w:val="x-none" w:eastAsia="ru-RU"/>
    </w:rPr>
  </w:style>
  <w:style w:type="paragraph" w:styleId="aa">
    <w:name w:val="No Spacing"/>
    <w:uiPriority w:val="1"/>
    <w:qFormat/>
    <w:rsid w:val="00DD5BC1"/>
    <w:pPr>
      <w:widowControl w:val="0"/>
    </w:pPr>
    <w:rPr>
      <w:rFonts w:ascii="Times New Roman" w:hAnsi="Times New Roman" w:cs="Times New Roman"/>
    </w:rPr>
  </w:style>
  <w:style w:type="paragraph" w:styleId="ab">
    <w:name w:val="Title"/>
    <w:basedOn w:val="a"/>
    <w:next w:val="a"/>
    <w:link w:val="ac"/>
    <w:uiPriority w:val="10"/>
    <w:qFormat/>
    <w:rsid w:val="00A14C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locked/>
    <w:rsid w:val="00A14C2C"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rsid w:val="00104472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E29A1"/>
    <w:pPr>
      <w:widowControl/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rsid w:val="00AB0A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B0A54"/>
    <w:rPr>
      <w:rFonts w:ascii="Times New Roman" w:hAnsi="Times New Roman" w:cs="Times New Roman"/>
    </w:rPr>
  </w:style>
  <w:style w:type="character" w:styleId="af0">
    <w:name w:val="annotation reference"/>
    <w:basedOn w:val="a0"/>
    <w:uiPriority w:val="99"/>
    <w:rsid w:val="00BF3DCF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BF3DCF"/>
  </w:style>
  <w:style w:type="character" w:customStyle="1" w:styleId="af2">
    <w:name w:val="Текст примечания Знак"/>
    <w:basedOn w:val="a0"/>
    <w:link w:val="af1"/>
    <w:uiPriority w:val="99"/>
    <w:locked/>
    <w:rsid w:val="00BF3DCF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rsid w:val="00BF3D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BF3DCF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210185F71F5E5A03C61B80AFEDFE715FD67AC5A6568EA1B4A612FF02AFEE54E848DBAEZFt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9503-648C-4BAE-8DF0-AEF6D74F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</dc:creator>
  <cp:keywords/>
  <dc:description/>
  <cp:lastModifiedBy>Ekaterina Fedotova</cp:lastModifiedBy>
  <cp:revision>2</cp:revision>
  <cp:lastPrinted>2018-04-20T05:08:00Z</cp:lastPrinted>
  <dcterms:created xsi:type="dcterms:W3CDTF">2018-04-26T11:10:00Z</dcterms:created>
  <dcterms:modified xsi:type="dcterms:W3CDTF">2018-04-26T11:10:00Z</dcterms:modified>
</cp:coreProperties>
</file>